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6EF8F23A"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265715">
        <w:rPr>
          <w:rFonts w:ascii="Arial" w:hAnsi="Arial" w:cs="Tahoma"/>
          <w:b/>
          <w:bCs/>
          <w:sz w:val="28"/>
        </w:rPr>
        <w:t>36</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58E3A9D6" w14:textId="6980C5BA" w:rsidR="001A65B9" w:rsidRDefault="00B06D97" w:rsidP="00E423E2">
      <w:pPr>
        <w:tabs>
          <w:tab w:val="left" w:pos="5812"/>
        </w:tabs>
        <w:ind w:left="680"/>
        <w:jc w:val="both"/>
        <w:rPr>
          <w:rFonts w:ascii="Arial" w:hAnsi="Arial" w:cs="Arial"/>
          <w:b/>
          <w:bCs/>
          <w:color w:val="000000"/>
        </w:rPr>
      </w:pPr>
      <w:r>
        <w:rPr>
          <w:rFonts w:ascii="Arial" w:hAnsi="Arial" w:cs="Arial"/>
          <w:b/>
          <w:bCs/>
          <w:color w:val="000000"/>
        </w:rPr>
        <w:t>Ruhig öfters Gummi geben!</w:t>
      </w:r>
    </w:p>
    <w:p w14:paraId="7EDFCDB8" w14:textId="0A0593F1" w:rsidR="00B06D97" w:rsidRDefault="00E42503" w:rsidP="00B06D97">
      <w:pPr>
        <w:tabs>
          <w:tab w:val="left" w:pos="5812"/>
        </w:tabs>
        <w:ind w:left="680"/>
        <w:jc w:val="both"/>
        <w:rPr>
          <w:rFonts w:ascii="Arial" w:hAnsi="Arial" w:cs="Arial"/>
          <w:b/>
          <w:bCs/>
          <w:color w:val="000000"/>
        </w:rPr>
      </w:pPr>
      <w:r>
        <w:rPr>
          <w:rFonts w:ascii="Arial" w:hAnsi="Arial" w:cs="Arial"/>
          <w:b/>
          <w:bCs/>
          <w:color w:val="000000"/>
        </w:rPr>
        <w:t>Rameder rät zu</w:t>
      </w:r>
      <w:r w:rsidR="00B06D97">
        <w:rPr>
          <w:rFonts w:ascii="Arial" w:hAnsi="Arial" w:cs="Arial"/>
          <w:b/>
          <w:bCs/>
          <w:color w:val="000000"/>
        </w:rPr>
        <w:t>m häufigeren Tausch von Anhängerreifen – Tipps für die Basispflege</w:t>
      </w:r>
    </w:p>
    <w:p w14:paraId="55D00FA6" w14:textId="77777777" w:rsidR="00E423E2" w:rsidRDefault="00E423E2" w:rsidP="00E423E2">
      <w:pPr>
        <w:tabs>
          <w:tab w:val="left" w:pos="5812"/>
        </w:tabs>
        <w:ind w:left="680"/>
        <w:jc w:val="both"/>
        <w:rPr>
          <w:rFonts w:ascii="Arial" w:hAnsi="Arial" w:cs="Arial"/>
          <w:b/>
          <w:bCs/>
          <w:color w:val="000000"/>
        </w:rPr>
      </w:pPr>
    </w:p>
    <w:p w14:paraId="32A5E2C9" w14:textId="6367C61E" w:rsidR="006D1C36" w:rsidRDefault="00CA73DE" w:rsidP="00AF79BD">
      <w:pPr>
        <w:tabs>
          <w:tab w:val="left" w:pos="5812"/>
        </w:tabs>
        <w:ind w:left="680"/>
        <w:jc w:val="both"/>
        <w:rPr>
          <w:rFonts w:ascii="Arial" w:hAnsi="Arial" w:cs="Arial"/>
          <w:b/>
          <w:bCs/>
          <w:color w:val="000000"/>
          <w:sz w:val="22"/>
        </w:rPr>
      </w:pPr>
      <w:r>
        <w:rPr>
          <w:rFonts w:ascii="Arial" w:hAnsi="Arial" w:cs="Arial"/>
          <w:b/>
          <w:bCs/>
          <w:color w:val="000000"/>
          <w:sz w:val="22"/>
        </w:rPr>
        <w:t>A</w:t>
      </w:r>
      <w:r w:rsidR="006D1C36">
        <w:rPr>
          <w:rFonts w:ascii="Arial" w:hAnsi="Arial" w:cs="Arial"/>
          <w:b/>
          <w:bCs/>
          <w:color w:val="000000"/>
          <w:sz w:val="22"/>
        </w:rPr>
        <w:t>m</w:t>
      </w:r>
      <w:r>
        <w:rPr>
          <w:rFonts w:ascii="Arial" w:hAnsi="Arial" w:cs="Arial"/>
          <w:b/>
          <w:bCs/>
          <w:color w:val="000000"/>
          <w:sz w:val="22"/>
        </w:rPr>
        <w:t xml:space="preserve"> Wochenende wird oft stundenlang das Blech poliert und für das </w:t>
      </w:r>
      <w:r w:rsidR="006D1C36">
        <w:rPr>
          <w:rFonts w:ascii="Arial" w:hAnsi="Arial" w:cs="Arial"/>
          <w:b/>
          <w:bCs/>
          <w:color w:val="000000"/>
          <w:sz w:val="22"/>
        </w:rPr>
        <w:t xml:space="preserve">eigene </w:t>
      </w:r>
      <w:r>
        <w:rPr>
          <w:rFonts w:ascii="Arial" w:hAnsi="Arial" w:cs="Arial"/>
          <w:b/>
          <w:bCs/>
          <w:color w:val="000000"/>
          <w:sz w:val="22"/>
        </w:rPr>
        <w:t xml:space="preserve">Auto ist das </w:t>
      </w:r>
      <w:r w:rsidR="006D1C36">
        <w:rPr>
          <w:rFonts w:ascii="Arial" w:hAnsi="Arial" w:cs="Arial"/>
          <w:b/>
          <w:bCs/>
          <w:color w:val="000000"/>
          <w:sz w:val="22"/>
        </w:rPr>
        <w:t>b</w:t>
      </w:r>
      <w:r>
        <w:rPr>
          <w:rFonts w:ascii="Arial" w:hAnsi="Arial" w:cs="Arial"/>
          <w:b/>
          <w:bCs/>
          <w:color w:val="000000"/>
          <w:sz w:val="22"/>
        </w:rPr>
        <w:t>este</w:t>
      </w:r>
      <w:r w:rsidR="006D1C36">
        <w:rPr>
          <w:rFonts w:ascii="Arial" w:hAnsi="Arial" w:cs="Arial"/>
          <w:b/>
          <w:bCs/>
          <w:color w:val="000000"/>
          <w:sz w:val="22"/>
        </w:rPr>
        <w:t xml:space="preserve"> Zubehör</w:t>
      </w:r>
      <w:r>
        <w:rPr>
          <w:rFonts w:ascii="Arial" w:hAnsi="Arial" w:cs="Arial"/>
          <w:b/>
          <w:bCs/>
          <w:color w:val="000000"/>
          <w:sz w:val="22"/>
        </w:rPr>
        <w:t xml:space="preserve"> gerade gut genug. Anhänger hingegen </w:t>
      </w:r>
      <w:r w:rsidR="006D1C36">
        <w:rPr>
          <w:rFonts w:ascii="Arial" w:hAnsi="Arial" w:cs="Arial"/>
          <w:b/>
          <w:bCs/>
          <w:color w:val="000000"/>
          <w:sz w:val="22"/>
        </w:rPr>
        <w:t>fristen i</w:t>
      </w:r>
      <w:r w:rsidR="00E42503">
        <w:rPr>
          <w:rFonts w:ascii="Arial" w:hAnsi="Arial" w:cs="Arial"/>
          <w:b/>
          <w:bCs/>
          <w:color w:val="000000"/>
          <w:sz w:val="22"/>
        </w:rPr>
        <w:t>n</w:t>
      </w:r>
      <w:r w:rsidR="006D1C36">
        <w:rPr>
          <w:rFonts w:ascii="Arial" w:hAnsi="Arial" w:cs="Arial"/>
          <w:b/>
          <w:bCs/>
          <w:color w:val="000000"/>
          <w:sz w:val="22"/>
        </w:rPr>
        <w:t xml:space="preserve"> allen Gesellschaftsschichten</w:t>
      </w:r>
      <w:r w:rsidR="00E42503">
        <w:rPr>
          <w:rFonts w:ascii="Arial" w:hAnsi="Arial" w:cs="Arial"/>
          <w:b/>
          <w:bCs/>
          <w:color w:val="000000"/>
          <w:sz w:val="22"/>
        </w:rPr>
        <w:t xml:space="preserve"> ein eher trauriges Dasein. Beachtet werden sie meist nur dann, wenn man sie „vor den eigenen Karren“ spannen will. Besonders stiefmütterlich werden dabei die Reifen behandelt</w:t>
      </w:r>
      <w:r w:rsidR="00BB6DE7">
        <w:rPr>
          <w:rFonts w:ascii="Arial" w:hAnsi="Arial" w:cs="Arial"/>
          <w:b/>
          <w:bCs/>
          <w:color w:val="000000"/>
          <w:sz w:val="22"/>
        </w:rPr>
        <w:t>, die auch mal zehn Jahre oder länger auf Achse bleiben</w:t>
      </w:r>
      <w:r w:rsidR="00AF79BD">
        <w:rPr>
          <w:rFonts w:ascii="Arial" w:hAnsi="Arial" w:cs="Arial"/>
          <w:b/>
          <w:bCs/>
          <w:color w:val="000000"/>
          <w:sz w:val="22"/>
        </w:rPr>
        <w:t xml:space="preserve"> und auch sonst kaum Zuwendung erfahren. </w:t>
      </w:r>
      <w:r w:rsidR="00BB6DE7">
        <w:rPr>
          <w:rFonts w:ascii="Arial" w:hAnsi="Arial" w:cs="Arial"/>
          <w:b/>
          <w:bCs/>
          <w:color w:val="000000"/>
          <w:sz w:val="22"/>
        </w:rPr>
        <w:t>Rameder, Europas größter Anbieter von Anhängerkupplungen und Transportzubehör, verrät, wa</w:t>
      </w:r>
      <w:r w:rsidR="00AF79BD">
        <w:rPr>
          <w:rFonts w:ascii="Arial" w:hAnsi="Arial" w:cs="Arial"/>
          <w:b/>
          <w:bCs/>
          <w:color w:val="000000"/>
          <w:sz w:val="22"/>
        </w:rPr>
        <w:t>rum das gefährlich sein kann und was es</w:t>
      </w:r>
      <w:r w:rsidR="00BB6DE7">
        <w:rPr>
          <w:rFonts w:ascii="Arial" w:hAnsi="Arial" w:cs="Arial"/>
          <w:b/>
          <w:bCs/>
          <w:color w:val="000000"/>
          <w:sz w:val="22"/>
        </w:rPr>
        <w:t xml:space="preserve"> </w:t>
      </w:r>
      <w:r w:rsidR="00AF79BD">
        <w:rPr>
          <w:rFonts w:ascii="Arial" w:hAnsi="Arial" w:cs="Arial"/>
          <w:b/>
          <w:bCs/>
          <w:color w:val="000000"/>
          <w:sz w:val="22"/>
        </w:rPr>
        <w:t>sonst noch</w:t>
      </w:r>
      <w:r w:rsidR="00997993">
        <w:rPr>
          <w:rFonts w:ascii="Arial" w:hAnsi="Arial" w:cs="Arial"/>
          <w:b/>
          <w:bCs/>
          <w:color w:val="000000"/>
          <w:sz w:val="22"/>
        </w:rPr>
        <w:t xml:space="preserve"> rund um das Thema</w:t>
      </w:r>
      <w:r w:rsidR="00AF79BD">
        <w:rPr>
          <w:rFonts w:ascii="Arial" w:hAnsi="Arial" w:cs="Arial"/>
          <w:b/>
          <w:bCs/>
          <w:color w:val="000000"/>
          <w:sz w:val="22"/>
        </w:rPr>
        <w:t xml:space="preserve"> zu</w:t>
      </w:r>
      <w:r w:rsidR="00BB6DE7">
        <w:rPr>
          <w:rFonts w:ascii="Arial" w:hAnsi="Arial" w:cs="Arial"/>
          <w:b/>
          <w:bCs/>
          <w:color w:val="000000"/>
          <w:sz w:val="22"/>
        </w:rPr>
        <w:t xml:space="preserve"> beachten gibt.</w:t>
      </w:r>
    </w:p>
    <w:p w14:paraId="35984940" w14:textId="77777777" w:rsidR="006D1C36" w:rsidRDefault="006D1C36" w:rsidP="001A65B9">
      <w:pPr>
        <w:tabs>
          <w:tab w:val="left" w:pos="5812"/>
        </w:tabs>
        <w:ind w:left="680"/>
        <w:jc w:val="both"/>
        <w:rPr>
          <w:rFonts w:ascii="Arial" w:hAnsi="Arial" w:cs="Arial"/>
          <w:b/>
          <w:bCs/>
          <w:color w:val="000000"/>
          <w:sz w:val="22"/>
        </w:rPr>
      </w:pPr>
    </w:p>
    <w:p w14:paraId="70EA8D54" w14:textId="50C946C5" w:rsidR="007331A0" w:rsidRDefault="00D763ED" w:rsidP="007331A0">
      <w:pPr>
        <w:ind w:left="680"/>
        <w:jc w:val="both"/>
        <w:rPr>
          <w:rFonts w:ascii="Arial" w:hAnsi="Arial" w:cs="Arial"/>
          <w:sz w:val="22"/>
        </w:rPr>
      </w:pPr>
      <w:r>
        <w:rPr>
          <w:rFonts w:ascii="Arial" w:hAnsi="Arial" w:cs="Arial"/>
          <w:sz w:val="22"/>
        </w:rPr>
        <w:t xml:space="preserve">Wer </w:t>
      </w:r>
      <w:r w:rsidR="00997993">
        <w:rPr>
          <w:rFonts w:ascii="Arial" w:hAnsi="Arial" w:cs="Arial"/>
          <w:sz w:val="22"/>
        </w:rPr>
        <w:t>ihn nicht gerade</w:t>
      </w:r>
      <w:r>
        <w:rPr>
          <w:rFonts w:ascii="Arial" w:hAnsi="Arial" w:cs="Arial"/>
          <w:sz w:val="22"/>
        </w:rPr>
        <w:t xml:space="preserve"> gewerblich nutzt, </w:t>
      </w:r>
      <w:r w:rsidR="00997993">
        <w:rPr>
          <w:rFonts w:ascii="Arial" w:hAnsi="Arial" w:cs="Arial"/>
          <w:sz w:val="22"/>
        </w:rPr>
        <w:t xml:space="preserve">wird bei seinen Anhängerreifen </w:t>
      </w:r>
      <w:r w:rsidR="00DD1A40">
        <w:rPr>
          <w:rFonts w:ascii="Arial" w:hAnsi="Arial" w:cs="Arial"/>
          <w:sz w:val="22"/>
        </w:rPr>
        <w:t>auch nach vielen Jahren kaum die gesetzliche Mindestprofiltiefe von 1,6 Millimetern unterschreiten. Alles im Lot? Mitnichten, selbst wenn das Rillenmuster noch ordentlich Berg und Tal aufweist, können die Pneus technisch längst im Eimer sein. Über die Zeit verziehen sich nämlich die Weichmacher aus der Gummimischung</w:t>
      </w:r>
      <w:r w:rsidR="00CF4595">
        <w:rPr>
          <w:rFonts w:ascii="Arial" w:hAnsi="Arial" w:cs="Arial"/>
          <w:sz w:val="22"/>
        </w:rPr>
        <w:t xml:space="preserve">, was </w:t>
      </w:r>
      <w:r w:rsidR="00DD1A40">
        <w:rPr>
          <w:rFonts w:ascii="Arial" w:hAnsi="Arial" w:cs="Arial"/>
          <w:sz w:val="22"/>
        </w:rPr>
        <w:t>sie hart und unnachgiebig</w:t>
      </w:r>
      <w:r w:rsidR="00CF4595">
        <w:rPr>
          <w:rFonts w:ascii="Arial" w:hAnsi="Arial" w:cs="Arial"/>
          <w:sz w:val="22"/>
        </w:rPr>
        <w:t xml:space="preserve"> macht</w:t>
      </w:r>
      <w:r w:rsidR="00DD1A40">
        <w:rPr>
          <w:rFonts w:ascii="Arial" w:hAnsi="Arial" w:cs="Arial"/>
          <w:sz w:val="22"/>
        </w:rPr>
        <w:t>. Dazu t</w:t>
      </w:r>
      <w:r w:rsidR="00BD122E">
        <w:rPr>
          <w:rFonts w:ascii="Arial" w:hAnsi="Arial" w:cs="Arial"/>
          <w:sz w:val="22"/>
        </w:rPr>
        <w:t>ragen</w:t>
      </w:r>
      <w:r w:rsidR="00DD1A40">
        <w:rPr>
          <w:rFonts w:ascii="Arial" w:hAnsi="Arial" w:cs="Arial"/>
          <w:sz w:val="22"/>
        </w:rPr>
        <w:t xml:space="preserve"> unter anderem UV-Strahlung </w:t>
      </w:r>
      <w:r w:rsidR="007331A0">
        <w:rPr>
          <w:rFonts w:ascii="Arial" w:hAnsi="Arial" w:cs="Arial"/>
          <w:sz w:val="22"/>
        </w:rPr>
        <w:t xml:space="preserve">und Ozon </w:t>
      </w:r>
      <w:r w:rsidR="00DD1A40">
        <w:rPr>
          <w:rFonts w:ascii="Arial" w:hAnsi="Arial" w:cs="Arial"/>
          <w:sz w:val="22"/>
        </w:rPr>
        <w:t>bei</w:t>
      </w:r>
      <w:r w:rsidR="00CF4595">
        <w:rPr>
          <w:rFonts w:ascii="Arial" w:hAnsi="Arial" w:cs="Arial"/>
          <w:sz w:val="22"/>
        </w:rPr>
        <w:t>,</w:t>
      </w:r>
      <w:r w:rsidR="00DD1A40">
        <w:rPr>
          <w:rFonts w:ascii="Arial" w:hAnsi="Arial" w:cs="Arial"/>
          <w:sz w:val="22"/>
        </w:rPr>
        <w:t xml:space="preserve"> aber kurioserweise auch </w:t>
      </w:r>
      <w:r w:rsidR="00BD122E">
        <w:rPr>
          <w:rFonts w:ascii="Arial" w:hAnsi="Arial" w:cs="Arial"/>
          <w:sz w:val="22"/>
        </w:rPr>
        <w:t>häufige Nutzungspausen</w:t>
      </w:r>
      <w:r w:rsidR="00DD1A40">
        <w:rPr>
          <w:rFonts w:ascii="Arial" w:hAnsi="Arial" w:cs="Arial"/>
          <w:sz w:val="22"/>
        </w:rPr>
        <w:t>. Denn nur durch regelmäßiges „Durchwalken“ werden die</w:t>
      </w:r>
      <w:r w:rsidR="00BD122E">
        <w:rPr>
          <w:rFonts w:ascii="Arial" w:hAnsi="Arial" w:cs="Arial"/>
          <w:sz w:val="22"/>
        </w:rPr>
        <w:t xml:space="preserve"> Weichmacher</w:t>
      </w:r>
      <w:r w:rsidR="00DD1A40">
        <w:rPr>
          <w:rFonts w:ascii="Arial" w:hAnsi="Arial" w:cs="Arial"/>
          <w:sz w:val="22"/>
        </w:rPr>
        <w:t xml:space="preserve"> aktiviert. Überalterte Reifen verlieren an Grip und können im Extremfall wie ein Känguru durch die Gegend hüpfen. Zudem bilden sich Risse im Material, die </w:t>
      </w:r>
      <w:r w:rsidR="00BD122E">
        <w:rPr>
          <w:rFonts w:ascii="Arial" w:hAnsi="Arial" w:cs="Arial"/>
          <w:sz w:val="22"/>
        </w:rPr>
        <w:t xml:space="preserve">sogar </w:t>
      </w:r>
      <w:r w:rsidR="00DD1A40">
        <w:rPr>
          <w:rFonts w:ascii="Arial" w:hAnsi="Arial" w:cs="Arial"/>
          <w:sz w:val="22"/>
        </w:rPr>
        <w:t>dazu führen können, dass sich die Lauffläche ablöst. Vorsicht: extreme Unfallgefahr!</w:t>
      </w:r>
      <w:r w:rsidR="007331A0">
        <w:rPr>
          <w:rFonts w:ascii="Arial" w:hAnsi="Arial" w:cs="Arial"/>
          <w:sz w:val="22"/>
        </w:rPr>
        <w:t xml:space="preserve"> </w:t>
      </w:r>
      <w:r w:rsidRPr="00D763ED">
        <w:rPr>
          <w:rFonts w:ascii="Arial" w:hAnsi="Arial" w:cs="Arial"/>
          <w:sz w:val="22"/>
        </w:rPr>
        <w:t xml:space="preserve">Spätestens nach 6 bis 8 Jahren sollte man die Reifen deshalb </w:t>
      </w:r>
      <w:r w:rsidR="007331A0">
        <w:rPr>
          <w:rFonts w:ascii="Arial" w:hAnsi="Arial" w:cs="Arial"/>
          <w:sz w:val="22"/>
        </w:rPr>
        <w:t xml:space="preserve">bei einem Anhänger </w:t>
      </w:r>
      <w:r w:rsidRPr="00D763ED">
        <w:rPr>
          <w:rFonts w:ascii="Arial" w:hAnsi="Arial" w:cs="Arial"/>
          <w:sz w:val="22"/>
        </w:rPr>
        <w:t>austauschen.</w:t>
      </w:r>
      <w:r w:rsidR="007331A0">
        <w:rPr>
          <w:rFonts w:ascii="Arial" w:hAnsi="Arial" w:cs="Arial"/>
          <w:sz w:val="22"/>
        </w:rPr>
        <w:t xml:space="preserve"> Bei einer 100-km/h-Zulassung schreibt der Gesetzgeber ein Alter von </w:t>
      </w:r>
      <w:r w:rsidR="006A637D">
        <w:rPr>
          <w:rFonts w:ascii="Arial" w:hAnsi="Arial" w:cs="Arial"/>
          <w:sz w:val="22"/>
        </w:rPr>
        <w:t>weniger</w:t>
      </w:r>
      <w:r w:rsidR="0017392E">
        <w:rPr>
          <w:rFonts w:ascii="Arial" w:hAnsi="Arial" w:cs="Arial"/>
          <w:sz w:val="22"/>
        </w:rPr>
        <w:t xml:space="preserve"> </w:t>
      </w:r>
      <w:r w:rsidR="007331A0">
        <w:rPr>
          <w:rFonts w:ascii="Arial" w:hAnsi="Arial" w:cs="Arial"/>
          <w:sz w:val="22"/>
        </w:rPr>
        <w:t>als sechs Jahren sogar zwingend vor.</w:t>
      </w:r>
      <w:r w:rsidR="0017392E">
        <w:rPr>
          <w:rFonts w:ascii="Arial" w:hAnsi="Arial" w:cs="Arial"/>
          <w:sz w:val="22"/>
        </w:rPr>
        <w:t xml:space="preserve"> Zudem muss </w:t>
      </w:r>
      <w:r w:rsidR="00BD122E">
        <w:rPr>
          <w:rFonts w:ascii="Arial" w:hAnsi="Arial" w:cs="Arial"/>
          <w:sz w:val="22"/>
        </w:rPr>
        <w:t xml:space="preserve">in diesem Fall </w:t>
      </w:r>
      <w:r w:rsidR="0017392E">
        <w:rPr>
          <w:rFonts w:ascii="Arial" w:hAnsi="Arial" w:cs="Arial"/>
          <w:sz w:val="22"/>
        </w:rPr>
        <w:t>der Speed-Index der Reifen mindestens „L“ (bis 120 km/h) betragen, sodass noch eine ausreichende Reserve vorhanden ist</w:t>
      </w:r>
      <w:r w:rsidR="006A637D">
        <w:rPr>
          <w:rFonts w:ascii="Arial" w:hAnsi="Arial" w:cs="Arial"/>
          <w:sz w:val="22"/>
        </w:rPr>
        <w:t>.</w:t>
      </w:r>
    </w:p>
    <w:p w14:paraId="4281340B" w14:textId="77777777" w:rsidR="007331A0" w:rsidRDefault="007331A0" w:rsidP="007331A0">
      <w:pPr>
        <w:ind w:left="680"/>
        <w:jc w:val="both"/>
        <w:rPr>
          <w:rFonts w:ascii="Arial" w:hAnsi="Arial" w:cs="Arial"/>
          <w:sz w:val="22"/>
        </w:rPr>
      </w:pPr>
    </w:p>
    <w:p w14:paraId="646E989B" w14:textId="7767644C" w:rsidR="006A637D" w:rsidRDefault="007331A0" w:rsidP="006A637D">
      <w:pPr>
        <w:ind w:left="680"/>
        <w:jc w:val="both"/>
        <w:rPr>
          <w:rFonts w:ascii="Arial" w:hAnsi="Arial" w:cs="Arial"/>
          <w:sz w:val="22"/>
        </w:rPr>
      </w:pPr>
      <w:r w:rsidRPr="00884D15">
        <w:rPr>
          <w:rFonts w:ascii="Arial" w:hAnsi="Arial" w:cs="Arial"/>
          <w:sz w:val="22"/>
        </w:rPr>
        <w:t>Doch wie erkennt man das Alter eines Reifens? Die letzten vier Stellen der auf der Flanke angegebenen DOT bezeichnen das Herstellungsdatum. Steht dahinter etwa „1020“ erfolgte die Produktion in der 10. Woche 2020.</w:t>
      </w:r>
      <w:r>
        <w:rPr>
          <w:rFonts w:ascii="Arial" w:hAnsi="Arial" w:cs="Arial"/>
          <w:sz w:val="22"/>
        </w:rPr>
        <w:t xml:space="preserve"> Es empfiehlt sich, darauf bereits beim Kauf zu achten, um möglichst junge Reifen zu erhaschen. Bei längeren Standzeiten kann man seinen Pneus etwas Gutes tun, indem man sie durch Abdecken vor Sonneneinstrahlung schützt. Durch eine Reifenwiege </w:t>
      </w:r>
      <w:r w:rsidR="00BD122E">
        <w:rPr>
          <w:rFonts w:ascii="Arial" w:hAnsi="Arial" w:cs="Arial"/>
          <w:sz w:val="22"/>
        </w:rPr>
        <w:t>und</w:t>
      </w:r>
      <w:r>
        <w:rPr>
          <w:rFonts w:ascii="Arial" w:hAnsi="Arial" w:cs="Arial"/>
          <w:sz w:val="22"/>
        </w:rPr>
        <w:t xml:space="preserve"> ähnliches Zubehör lassen sich zudem Standplatten vermeiden. Des Weiteren empfiehlt </w:t>
      </w:r>
      <w:r w:rsidRPr="007331A0">
        <w:rPr>
          <w:rFonts w:ascii="Arial" w:hAnsi="Arial" w:cs="Arial"/>
          <w:b/>
          <w:bCs/>
          <w:sz w:val="22"/>
        </w:rPr>
        <w:t>Rameder</w:t>
      </w:r>
      <w:r>
        <w:rPr>
          <w:rFonts w:ascii="Arial" w:hAnsi="Arial" w:cs="Arial"/>
          <w:sz w:val="22"/>
        </w:rPr>
        <w:t>, den Fülldruck um 0,2 bis 0,3 bar zu erhöhen.</w:t>
      </w:r>
      <w:r w:rsidR="006A637D">
        <w:rPr>
          <w:rFonts w:ascii="Arial" w:hAnsi="Arial" w:cs="Arial"/>
          <w:sz w:val="22"/>
        </w:rPr>
        <w:t xml:space="preserve"> Ein weiterer wichtiger Wert, der wie die DOT-Nummer und der Geschwindigkeitsindex auf der Reifenflanke zu finden ist, ist d</w:t>
      </w:r>
      <w:r w:rsidR="00435523">
        <w:rPr>
          <w:rFonts w:ascii="Arial" w:hAnsi="Arial" w:cs="Arial"/>
          <w:sz w:val="22"/>
        </w:rPr>
        <w:t>ie</w:t>
      </w:r>
      <w:r w:rsidR="006A637D">
        <w:rPr>
          <w:rFonts w:ascii="Arial" w:hAnsi="Arial" w:cs="Arial"/>
          <w:sz w:val="22"/>
        </w:rPr>
        <w:t xml:space="preserve"> Tragfähigkeit in Form einer zwei- oder dreistelligen Zahl.</w:t>
      </w:r>
      <w:r w:rsidR="00435523">
        <w:rPr>
          <w:rFonts w:ascii="Arial" w:hAnsi="Arial" w:cs="Arial"/>
          <w:sz w:val="22"/>
        </w:rPr>
        <w:t xml:space="preserve"> Sie</w:t>
      </w:r>
      <w:r w:rsidR="006A637D">
        <w:rPr>
          <w:rFonts w:ascii="Arial" w:hAnsi="Arial" w:cs="Arial"/>
          <w:sz w:val="22"/>
        </w:rPr>
        <w:t xml:space="preserve"> sollte unbedingt zum zulässigen Gesamtgewicht des Anhängers passen und keinesfalls überschritten werden. Und weil die Tage schon länger wieder kürzer werden, hat </w:t>
      </w:r>
      <w:r w:rsidR="006A637D" w:rsidRPr="006A637D">
        <w:rPr>
          <w:rFonts w:ascii="Arial" w:hAnsi="Arial" w:cs="Arial"/>
          <w:b/>
          <w:bCs/>
          <w:sz w:val="22"/>
        </w:rPr>
        <w:t>Rameder</w:t>
      </w:r>
      <w:r w:rsidR="006A637D">
        <w:rPr>
          <w:rFonts w:ascii="Arial" w:hAnsi="Arial" w:cs="Arial"/>
          <w:sz w:val="22"/>
        </w:rPr>
        <w:t xml:space="preserve"> noch einen Hinweis zu Winterreifen: Diese sind zwar bei Anhängern keine Pflicht, werden jedoch von den Automobilclubs durchaus empfohlen.</w:t>
      </w:r>
    </w:p>
    <w:p w14:paraId="2C16E08B" w14:textId="3560288C" w:rsidR="0067385B" w:rsidRPr="00605769" w:rsidRDefault="0067385B" w:rsidP="00605769">
      <w:pPr>
        <w:tabs>
          <w:tab w:val="left" w:pos="5812"/>
        </w:tabs>
        <w:jc w:val="both"/>
        <w:rPr>
          <w:rFonts w:ascii="Arial" w:hAnsi="Arial" w:cs="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8"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9"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0"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67385B"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E4DF2" w14:textId="77777777" w:rsidR="00FF1A8D" w:rsidRDefault="00FF1A8D">
      <w:r>
        <w:separator/>
      </w:r>
    </w:p>
  </w:endnote>
  <w:endnote w:type="continuationSeparator" w:id="0">
    <w:p w14:paraId="28238F30" w14:textId="77777777" w:rsidR="00FF1A8D" w:rsidRDefault="00FF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B841B" w14:textId="77777777" w:rsidR="00FF1A8D" w:rsidRDefault="00FF1A8D">
      <w:r>
        <w:separator/>
      </w:r>
    </w:p>
  </w:footnote>
  <w:footnote w:type="continuationSeparator" w:id="0">
    <w:p w14:paraId="427E9CD1" w14:textId="77777777" w:rsidR="00FF1A8D" w:rsidRDefault="00FF1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2A0"/>
    <w:rsid w:val="00003AE0"/>
    <w:rsid w:val="00005612"/>
    <w:rsid w:val="00006C37"/>
    <w:rsid w:val="0000700D"/>
    <w:rsid w:val="0000757A"/>
    <w:rsid w:val="00011D8F"/>
    <w:rsid w:val="0001336E"/>
    <w:rsid w:val="00015874"/>
    <w:rsid w:val="00017853"/>
    <w:rsid w:val="000179C3"/>
    <w:rsid w:val="0002084D"/>
    <w:rsid w:val="00021528"/>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2D41"/>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764"/>
    <w:rsid w:val="00080CC6"/>
    <w:rsid w:val="00081C70"/>
    <w:rsid w:val="00081D2F"/>
    <w:rsid w:val="00083022"/>
    <w:rsid w:val="00083174"/>
    <w:rsid w:val="00084260"/>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1661"/>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0E84"/>
    <w:rsid w:val="001329AD"/>
    <w:rsid w:val="00132CBB"/>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392E"/>
    <w:rsid w:val="00175A97"/>
    <w:rsid w:val="0017671A"/>
    <w:rsid w:val="00177B3F"/>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5B9"/>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3301"/>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5715"/>
    <w:rsid w:val="00266614"/>
    <w:rsid w:val="0026712D"/>
    <w:rsid w:val="002674F9"/>
    <w:rsid w:val="00267BFE"/>
    <w:rsid w:val="00271D55"/>
    <w:rsid w:val="00272B03"/>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1B85"/>
    <w:rsid w:val="002B210E"/>
    <w:rsid w:val="002B4684"/>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1A86"/>
    <w:rsid w:val="002E58D7"/>
    <w:rsid w:val="002E7296"/>
    <w:rsid w:val="002E774B"/>
    <w:rsid w:val="002F3A3E"/>
    <w:rsid w:val="002F5B14"/>
    <w:rsid w:val="002F5BCE"/>
    <w:rsid w:val="002F5E0E"/>
    <w:rsid w:val="002F5E80"/>
    <w:rsid w:val="002F6EFA"/>
    <w:rsid w:val="002F79CA"/>
    <w:rsid w:val="00306D60"/>
    <w:rsid w:val="00310898"/>
    <w:rsid w:val="00311145"/>
    <w:rsid w:val="00311CD1"/>
    <w:rsid w:val="003123EC"/>
    <w:rsid w:val="00312B4B"/>
    <w:rsid w:val="00313AB4"/>
    <w:rsid w:val="0031553A"/>
    <w:rsid w:val="003166B5"/>
    <w:rsid w:val="0031690D"/>
    <w:rsid w:val="00321493"/>
    <w:rsid w:val="00322579"/>
    <w:rsid w:val="00324B05"/>
    <w:rsid w:val="00325F1A"/>
    <w:rsid w:val="00326BEB"/>
    <w:rsid w:val="0032717E"/>
    <w:rsid w:val="00331B56"/>
    <w:rsid w:val="003320D2"/>
    <w:rsid w:val="0033294D"/>
    <w:rsid w:val="00333342"/>
    <w:rsid w:val="00335083"/>
    <w:rsid w:val="00335896"/>
    <w:rsid w:val="00335B56"/>
    <w:rsid w:val="00341D0E"/>
    <w:rsid w:val="003427CE"/>
    <w:rsid w:val="00343103"/>
    <w:rsid w:val="00346989"/>
    <w:rsid w:val="003526EC"/>
    <w:rsid w:val="003527A7"/>
    <w:rsid w:val="00354CFD"/>
    <w:rsid w:val="003562F2"/>
    <w:rsid w:val="00356796"/>
    <w:rsid w:val="0036000D"/>
    <w:rsid w:val="0036234E"/>
    <w:rsid w:val="003656B3"/>
    <w:rsid w:val="00366D7F"/>
    <w:rsid w:val="00366DC9"/>
    <w:rsid w:val="00367611"/>
    <w:rsid w:val="00367B2C"/>
    <w:rsid w:val="003715CC"/>
    <w:rsid w:val="00373FB1"/>
    <w:rsid w:val="00375941"/>
    <w:rsid w:val="00376234"/>
    <w:rsid w:val="00380DFA"/>
    <w:rsid w:val="0038103F"/>
    <w:rsid w:val="00381422"/>
    <w:rsid w:val="003825D6"/>
    <w:rsid w:val="0038393B"/>
    <w:rsid w:val="00383BC7"/>
    <w:rsid w:val="00387AB5"/>
    <w:rsid w:val="00390BA4"/>
    <w:rsid w:val="00390C71"/>
    <w:rsid w:val="003916AA"/>
    <w:rsid w:val="003921C7"/>
    <w:rsid w:val="00397A57"/>
    <w:rsid w:val="003A37A1"/>
    <w:rsid w:val="003A4206"/>
    <w:rsid w:val="003A56FB"/>
    <w:rsid w:val="003A5849"/>
    <w:rsid w:val="003A6933"/>
    <w:rsid w:val="003A75E2"/>
    <w:rsid w:val="003B061F"/>
    <w:rsid w:val="003B08B1"/>
    <w:rsid w:val="003B2B49"/>
    <w:rsid w:val="003B3C73"/>
    <w:rsid w:val="003B3DF9"/>
    <w:rsid w:val="003B6440"/>
    <w:rsid w:val="003B735D"/>
    <w:rsid w:val="003B7424"/>
    <w:rsid w:val="003B75CF"/>
    <w:rsid w:val="003B7BE1"/>
    <w:rsid w:val="003B7C26"/>
    <w:rsid w:val="003C036A"/>
    <w:rsid w:val="003C1AEE"/>
    <w:rsid w:val="003C1E9B"/>
    <w:rsid w:val="003C2879"/>
    <w:rsid w:val="003C410E"/>
    <w:rsid w:val="003C6507"/>
    <w:rsid w:val="003C7D7F"/>
    <w:rsid w:val="003D2C15"/>
    <w:rsid w:val="003D36C1"/>
    <w:rsid w:val="003D4CCC"/>
    <w:rsid w:val="003D69B5"/>
    <w:rsid w:val="003E026B"/>
    <w:rsid w:val="003E02CE"/>
    <w:rsid w:val="003E2279"/>
    <w:rsid w:val="003E37C9"/>
    <w:rsid w:val="003E518F"/>
    <w:rsid w:val="003E6948"/>
    <w:rsid w:val="003E7B3B"/>
    <w:rsid w:val="003E7DE5"/>
    <w:rsid w:val="003E7EDB"/>
    <w:rsid w:val="003F2E49"/>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24A"/>
    <w:rsid w:val="0042238D"/>
    <w:rsid w:val="004224D3"/>
    <w:rsid w:val="004225C1"/>
    <w:rsid w:val="00422689"/>
    <w:rsid w:val="00425215"/>
    <w:rsid w:val="00425EE3"/>
    <w:rsid w:val="0042638F"/>
    <w:rsid w:val="004325E3"/>
    <w:rsid w:val="004338D4"/>
    <w:rsid w:val="00435523"/>
    <w:rsid w:val="00437366"/>
    <w:rsid w:val="00441C2A"/>
    <w:rsid w:val="00441E04"/>
    <w:rsid w:val="00442929"/>
    <w:rsid w:val="00443A64"/>
    <w:rsid w:val="00444462"/>
    <w:rsid w:val="00445659"/>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08E"/>
    <w:rsid w:val="004818CD"/>
    <w:rsid w:val="004821DE"/>
    <w:rsid w:val="00482232"/>
    <w:rsid w:val="00483A13"/>
    <w:rsid w:val="0048537F"/>
    <w:rsid w:val="004858F8"/>
    <w:rsid w:val="00486F2E"/>
    <w:rsid w:val="00487CFC"/>
    <w:rsid w:val="00490FF0"/>
    <w:rsid w:val="00491793"/>
    <w:rsid w:val="004919B4"/>
    <w:rsid w:val="0049236C"/>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4ADA"/>
    <w:rsid w:val="004B5015"/>
    <w:rsid w:val="004B5168"/>
    <w:rsid w:val="004B5BDC"/>
    <w:rsid w:val="004B6FA4"/>
    <w:rsid w:val="004B737F"/>
    <w:rsid w:val="004C059D"/>
    <w:rsid w:val="004C121B"/>
    <w:rsid w:val="004C2710"/>
    <w:rsid w:val="004C3A04"/>
    <w:rsid w:val="004C3EAE"/>
    <w:rsid w:val="004C3FF5"/>
    <w:rsid w:val="004D12A5"/>
    <w:rsid w:val="004D14F4"/>
    <w:rsid w:val="004D1AAB"/>
    <w:rsid w:val="004D1BCA"/>
    <w:rsid w:val="004D21B3"/>
    <w:rsid w:val="004D4153"/>
    <w:rsid w:val="004D4ADE"/>
    <w:rsid w:val="004D4B9C"/>
    <w:rsid w:val="004D4E49"/>
    <w:rsid w:val="004D5377"/>
    <w:rsid w:val="004D57D7"/>
    <w:rsid w:val="004D7780"/>
    <w:rsid w:val="004E1BD1"/>
    <w:rsid w:val="004E20B0"/>
    <w:rsid w:val="004E3BBD"/>
    <w:rsid w:val="004E4922"/>
    <w:rsid w:val="004E6720"/>
    <w:rsid w:val="004F150C"/>
    <w:rsid w:val="004F2DD8"/>
    <w:rsid w:val="004F5181"/>
    <w:rsid w:val="004F52C1"/>
    <w:rsid w:val="004F5DEB"/>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65A"/>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5769"/>
    <w:rsid w:val="00606F29"/>
    <w:rsid w:val="00610873"/>
    <w:rsid w:val="00611078"/>
    <w:rsid w:val="006126D3"/>
    <w:rsid w:val="00613A7D"/>
    <w:rsid w:val="006157B3"/>
    <w:rsid w:val="00615D1B"/>
    <w:rsid w:val="0062169F"/>
    <w:rsid w:val="006262A0"/>
    <w:rsid w:val="00626D35"/>
    <w:rsid w:val="006273E7"/>
    <w:rsid w:val="006307ED"/>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123"/>
    <w:rsid w:val="00646889"/>
    <w:rsid w:val="00647479"/>
    <w:rsid w:val="00651E74"/>
    <w:rsid w:val="00653FC6"/>
    <w:rsid w:val="00654714"/>
    <w:rsid w:val="0065707A"/>
    <w:rsid w:val="006664A4"/>
    <w:rsid w:val="0067046D"/>
    <w:rsid w:val="00671301"/>
    <w:rsid w:val="006723B1"/>
    <w:rsid w:val="00672AC6"/>
    <w:rsid w:val="00672B64"/>
    <w:rsid w:val="0067385B"/>
    <w:rsid w:val="00673B45"/>
    <w:rsid w:val="00674253"/>
    <w:rsid w:val="00674C7C"/>
    <w:rsid w:val="00676426"/>
    <w:rsid w:val="00677540"/>
    <w:rsid w:val="00677D2C"/>
    <w:rsid w:val="006807F8"/>
    <w:rsid w:val="00680B4F"/>
    <w:rsid w:val="00683450"/>
    <w:rsid w:val="0068486F"/>
    <w:rsid w:val="00684FE9"/>
    <w:rsid w:val="006852B3"/>
    <w:rsid w:val="0068558D"/>
    <w:rsid w:val="00685AEE"/>
    <w:rsid w:val="006867A9"/>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5E10"/>
    <w:rsid w:val="006A625A"/>
    <w:rsid w:val="006A62CE"/>
    <w:rsid w:val="006A637D"/>
    <w:rsid w:val="006A69C4"/>
    <w:rsid w:val="006A7895"/>
    <w:rsid w:val="006B23F7"/>
    <w:rsid w:val="006B4C36"/>
    <w:rsid w:val="006B54EC"/>
    <w:rsid w:val="006B555B"/>
    <w:rsid w:val="006B55B6"/>
    <w:rsid w:val="006B63C9"/>
    <w:rsid w:val="006B67EC"/>
    <w:rsid w:val="006B6C8B"/>
    <w:rsid w:val="006B6CCE"/>
    <w:rsid w:val="006C0FDD"/>
    <w:rsid w:val="006C11B7"/>
    <w:rsid w:val="006C4C0F"/>
    <w:rsid w:val="006C53A5"/>
    <w:rsid w:val="006C5762"/>
    <w:rsid w:val="006C5D60"/>
    <w:rsid w:val="006C6827"/>
    <w:rsid w:val="006D0F9C"/>
    <w:rsid w:val="006D0FD3"/>
    <w:rsid w:val="006D1C36"/>
    <w:rsid w:val="006D3079"/>
    <w:rsid w:val="006D3943"/>
    <w:rsid w:val="006D4032"/>
    <w:rsid w:val="006D48E7"/>
    <w:rsid w:val="006D49E4"/>
    <w:rsid w:val="006D5279"/>
    <w:rsid w:val="006D5942"/>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4C9E"/>
    <w:rsid w:val="00720497"/>
    <w:rsid w:val="00721CCA"/>
    <w:rsid w:val="00722288"/>
    <w:rsid w:val="00722DED"/>
    <w:rsid w:val="00722DF4"/>
    <w:rsid w:val="00724715"/>
    <w:rsid w:val="00724952"/>
    <w:rsid w:val="00726392"/>
    <w:rsid w:val="007303C9"/>
    <w:rsid w:val="00730613"/>
    <w:rsid w:val="007328A7"/>
    <w:rsid w:val="00732C7F"/>
    <w:rsid w:val="00732E11"/>
    <w:rsid w:val="007331A0"/>
    <w:rsid w:val="007362B3"/>
    <w:rsid w:val="00736BC8"/>
    <w:rsid w:val="007400B3"/>
    <w:rsid w:val="00740A3D"/>
    <w:rsid w:val="00741157"/>
    <w:rsid w:val="00741451"/>
    <w:rsid w:val="00745AF4"/>
    <w:rsid w:val="00746E0F"/>
    <w:rsid w:val="007471B1"/>
    <w:rsid w:val="00747549"/>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5EC4"/>
    <w:rsid w:val="00786DA0"/>
    <w:rsid w:val="00787CF3"/>
    <w:rsid w:val="007A1B03"/>
    <w:rsid w:val="007A1DAC"/>
    <w:rsid w:val="007A2C2B"/>
    <w:rsid w:val="007A496D"/>
    <w:rsid w:val="007A53AB"/>
    <w:rsid w:val="007A5449"/>
    <w:rsid w:val="007A61E2"/>
    <w:rsid w:val="007A76BC"/>
    <w:rsid w:val="007A7F04"/>
    <w:rsid w:val="007B192E"/>
    <w:rsid w:val="007B212F"/>
    <w:rsid w:val="007B269D"/>
    <w:rsid w:val="007B39CD"/>
    <w:rsid w:val="007B40FB"/>
    <w:rsid w:val="007B5628"/>
    <w:rsid w:val="007B5880"/>
    <w:rsid w:val="007B7766"/>
    <w:rsid w:val="007C16FD"/>
    <w:rsid w:val="007C243B"/>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2917"/>
    <w:rsid w:val="007F43C0"/>
    <w:rsid w:val="007F6E54"/>
    <w:rsid w:val="007F6F7B"/>
    <w:rsid w:val="008027A3"/>
    <w:rsid w:val="008037A7"/>
    <w:rsid w:val="00803BDF"/>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EAF"/>
    <w:rsid w:val="00817E81"/>
    <w:rsid w:val="00820151"/>
    <w:rsid w:val="00820E0C"/>
    <w:rsid w:val="0082174C"/>
    <w:rsid w:val="00821EBA"/>
    <w:rsid w:val="008239A7"/>
    <w:rsid w:val="00825F89"/>
    <w:rsid w:val="008269D2"/>
    <w:rsid w:val="00827308"/>
    <w:rsid w:val="00827F48"/>
    <w:rsid w:val="008304F5"/>
    <w:rsid w:val="0083268D"/>
    <w:rsid w:val="00833833"/>
    <w:rsid w:val="00833D59"/>
    <w:rsid w:val="008342AB"/>
    <w:rsid w:val="008349F4"/>
    <w:rsid w:val="0083526E"/>
    <w:rsid w:val="00835A04"/>
    <w:rsid w:val="00835D64"/>
    <w:rsid w:val="00836063"/>
    <w:rsid w:val="008361FF"/>
    <w:rsid w:val="008407DA"/>
    <w:rsid w:val="00840E3C"/>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76DE8"/>
    <w:rsid w:val="008832D5"/>
    <w:rsid w:val="0088430F"/>
    <w:rsid w:val="00884D15"/>
    <w:rsid w:val="008854FD"/>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043D"/>
    <w:rsid w:val="008D1374"/>
    <w:rsid w:val="008D16C9"/>
    <w:rsid w:val="008D1C01"/>
    <w:rsid w:val="008D4E3C"/>
    <w:rsid w:val="008D53E7"/>
    <w:rsid w:val="008D599D"/>
    <w:rsid w:val="008D5E73"/>
    <w:rsid w:val="008D6A1D"/>
    <w:rsid w:val="008D75D7"/>
    <w:rsid w:val="008E27C1"/>
    <w:rsid w:val="008E2B33"/>
    <w:rsid w:val="008E3A4F"/>
    <w:rsid w:val="008E50DB"/>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0403"/>
    <w:rsid w:val="00931D4A"/>
    <w:rsid w:val="00932574"/>
    <w:rsid w:val="009329D1"/>
    <w:rsid w:val="00932E91"/>
    <w:rsid w:val="0093561B"/>
    <w:rsid w:val="0093565C"/>
    <w:rsid w:val="00935C55"/>
    <w:rsid w:val="00937893"/>
    <w:rsid w:val="0094065E"/>
    <w:rsid w:val="0094158B"/>
    <w:rsid w:val="00941C8B"/>
    <w:rsid w:val="009423D3"/>
    <w:rsid w:val="0094471F"/>
    <w:rsid w:val="009449D0"/>
    <w:rsid w:val="00945611"/>
    <w:rsid w:val="0095040B"/>
    <w:rsid w:val="009533BE"/>
    <w:rsid w:val="00953679"/>
    <w:rsid w:val="00954E39"/>
    <w:rsid w:val="00954F30"/>
    <w:rsid w:val="00960AC9"/>
    <w:rsid w:val="00960C13"/>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5F7D"/>
    <w:rsid w:val="00976667"/>
    <w:rsid w:val="00981D0E"/>
    <w:rsid w:val="00985F2E"/>
    <w:rsid w:val="00990955"/>
    <w:rsid w:val="00992A72"/>
    <w:rsid w:val="009931A4"/>
    <w:rsid w:val="00996245"/>
    <w:rsid w:val="009967F7"/>
    <w:rsid w:val="00997993"/>
    <w:rsid w:val="00997995"/>
    <w:rsid w:val="009A07E0"/>
    <w:rsid w:val="009A1CB8"/>
    <w:rsid w:val="009A2017"/>
    <w:rsid w:val="009A3EAD"/>
    <w:rsid w:val="009A3F70"/>
    <w:rsid w:val="009A608C"/>
    <w:rsid w:val="009A78D1"/>
    <w:rsid w:val="009B138E"/>
    <w:rsid w:val="009B1C3C"/>
    <w:rsid w:val="009B229B"/>
    <w:rsid w:val="009B7568"/>
    <w:rsid w:val="009B777A"/>
    <w:rsid w:val="009B7B07"/>
    <w:rsid w:val="009C0358"/>
    <w:rsid w:val="009C44BA"/>
    <w:rsid w:val="009C579E"/>
    <w:rsid w:val="009C64C9"/>
    <w:rsid w:val="009C6C51"/>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C77"/>
    <w:rsid w:val="00A17D94"/>
    <w:rsid w:val="00A20167"/>
    <w:rsid w:val="00A20392"/>
    <w:rsid w:val="00A20733"/>
    <w:rsid w:val="00A20D39"/>
    <w:rsid w:val="00A21AB5"/>
    <w:rsid w:val="00A23B84"/>
    <w:rsid w:val="00A2428E"/>
    <w:rsid w:val="00A2430C"/>
    <w:rsid w:val="00A27FFB"/>
    <w:rsid w:val="00A3080B"/>
    <w:rsid w:val="00A30D9E"/>
    <w:rsid w:val="00A31A3F"/>
    <w:rsid w:val="00A323D7"/>
    <w:rsid w:val="00A3463E"/>
    <w:rsid w:val="00A4086F"/>
    <w:rsid w:val="00A40EA7"/>
    <w:rsid w:val="00A40FB4"/>
    <w:rsid w:val="00A417AA"/>
    <w:rsid w:val="00A45AF8"/>
    <w:rsid w:val="00A467A1"/>
    <w:rsid w:val="00A46F7B"/>
    <w:rsid w:val="00A53D9B"/>
    <w:rsid w:val="00A541DF"/>
    <w:rsid w:val="00A5434B"/>
    <w:rsid w:val="00A55DEC"/>
    <w:rsid w:val="00A626B7"/>
    <w:rsid w:val="00A6383B"/>
    <w:rsid w:val="00A63B80"/>
    <w:rsid w:val="00A669DB"/>
    <w:rsid w:val="00A66BD7"/>
    <w:rsid w:val="00A6701F"/>
    <w:rsid w:val="00A67AD0"/>
    <w:rsid w:val="00A73306"/>
    <w:rsid w:val="00A74839"/>
    <w:rsid w:val="00A74B0B"/>
    <w:rsid w:val="00A75402"/>
    <w:rsid w:val="00A76877"/>
    <w:rsid w:val="00A76EE7"/>
    <w:rsid w:val="00A770ED"/>
    <w:rsid w:val="00A804C2"/>
    <w:rsid w:val="00A8513F"/>
    <w:rsid w:val="00A85AFE"/>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2301"/>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6D2"/>
    <w:rsid w:val="00AF6F81"/>
    <w:rsid w:val="00AF79BD"/>
    <w:rsid w:val="00B00331"/>
    <w:rsid w:val="00B0267B"/>
    <w:rsid w:val="00B026CD"/>
    <w:rsid w:val="00B0480F"/>
    <w:rsid w:val="00B06D97"/>
    <w:rsid w:val="00B12043"/>
    <w:rsid w:val="00B139E9"/>
    <w:rsid w:val="00B13B4C"/>
    <w:rsid w:val="00B1429B"/>
    <w:rsid w:val="00B1647C"/>
    <w:rsid w:val="00B165D7"/>
    <w:rsid w:val="00B177A3"/>
    <w:rsid w:val="00B21BDC"/>
    <w:rsid w:val="00B24089"/>
    <w:rsid w:val="00B240F4"/>
    <w:rsid w:val="00B249DC"/>
    <w:rsid w:val="00B25145"/>
    <w:rsid w:val="00B26206"/>
    <w:rsid w:val="00B26807"/>
    <w:rsid w:val="00B27060"/>
    <w:rsid w:val="00B27685"/>
    <w:rsid w:val="00B27736"/>
    <w:rsid w:val="00B31D18"/>
    <w:rsid w:val="00B32D48"/>
    <w:rsid w:val="00B341E1"/>
    <w:rsid w:val="00B3437F"/>
    <w:rsid w:val="00B348C8"/>
    <w:rsid w:val="00B34A92"/>
    <w:rsid w:val="00B41EF0"/>
    <w:rsid w:val="00B4267D"/>
    <w:rsid w:val="00B4326B"/>
    <w:rsid w:val="00B44C7C"/>
    <w:rsid w:val="00B46B22"/>
    <w:rsid w:val="00B47015"/>
    <w:rsid w:val="00B4790A"/>
    <w:rsid w:val="00B50D6C"/>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146"/>
    <w:rsid w:val="00B873A1"/>
    <w:rsid w:val="00B87DE1"/>
    <w:rsid w:val="00B901FF"/>
    <w:rsid w:val="00B917A4"/>
    <w:rsid w:val="00B92007"/>
    <w:rsid w:val="00B92B0B"/>
    <w:rsid w:val="00B93294"/>
    <w:rsid w:val="00B96265"/>
    <w:rsid w:val="00BA0A4E"/>
    <w:rsid w:val="00BA0F4A"/>
    <w:rsid w:val="00BA1B80"/>
    <w:rsid w:val="00BA1F76"/>
    <w:rsid w:val="00BA34FB"/>
    <w:rsid w:val="00BA3A6D"/>
    <w:rsid w:val="00BA4F5F"/>
    <w:rsid w:val="00BA4F6B"/>
    <w:rsid w:val="00BA5D79"/>
    <w:rsid w:val="00BA79E1"/>
    <w:rsid w:val="00BB0665"/>
    <w:rsid w:val="00BB0C40"/>
    <w:rsid w:val="00BB1421"/>
    <w:rsid w:val="00BB1BD7"/>
    <w:rsid w:val="00BB46FE"/>
    <w:rsid w:val="00BB48A0"/>
    <w:rsid w:val="00BB5268"/>
    <w:rsid w:val="00BB57B6"/>
    <w:rsid w:val="00BB6DE7"/>
    <w:rsid w:val="00BB6F55"/>
    <w:rsid w:val="00BB75DA"/>
    <w:rsid w:val="00BB7DCB"/>
    <w:rsid w:val="00BB7F6F"/>
    <w:rsid w:val="00BC0EA3"/>
    <w:rsid w:val="00BC3C54"/>
    <w:rsid w:val="00BC410A"/>
    <w:rsid w:val="00BC620E"/>
    <w:rsid w:val="00BC69D3"/>
    <w:rsid w:val="00BC6DC2"/>
    <w:rsid w:val="00BD0912"/>
    <w:rsid w:val="00BD122E"/>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C95"/>
    <w:rsid w:val="00BF5DB5"/>
    <w:rsid w:val="00BF6D91"/>
    <w:rsid w:val="00BF6ECA"/>
    <w:rsid w:val="00C017FF"/>
    <w:rsid w:val="00C04071"/>
    <w:rsid w:val="00C06180"/>
    <w:rsid w:val="00C10A6E"/>
    <w:rsid w:val="00C118C8"/>
    <w:rsid w:val="00C13593"/>
    <w:rsid w:val="00C1485A"/>
    <w:rsid w:val="00C14B93"/>
    <w:rsid w:val="00C17E5D"/>
    <w:rsid w:val="00C20659"/>
    <w:rsid w:val="00C20D98"/>
    <w:rsid w:val="00C22835"/>
    <w:rsid w:val="00C234F5"/>
    <w:rsid w:val="00C23EDA"/>
    <w:rsid w:val="00C27457"/>
    <w:rsid w:val="00C27876"/>
    <w:rsid w:val="00C30114"/>
    <w:rsid w:val="00C31BDD"/>
    <w:rsid w:val="00C31BE5"/>
    <w:rsid w:val="00C32716"/>
    <w:rsid w:val="00C32AA7"/>
    <w:rsid w:val="00C33A0A"/>
    <w:rsid w:val="00C343DD"/>
    <w:rsid w:val="00C3577E"/>
    <w:rsid w:val="00C35CE1"/>
    <w:rsid w:val="00C35EEA"/>
    <w:rsid w:val="00C37938"/>
    <w:rsid w:val="00C37E47"/>
    <w:rsid w:val="00C40434"/>
    <w:rsid w:val="00C4069B"/>
    <w:rsid w:val="00C41565"/>
    <w:rsid w:val="00C415F9"/>
    <w:rsid w:val="00C42123"/>
    <w:rsid w:val="00C443F6"/>
    <w:rsid w:val="00C44B19"/>
    <w:rsid w:val="00C46943"/>
    <w:rsid w:val="00C47B6F"/>
    <w:rsid w:val="00C47CA0"/>
    <w:rsid w:val="00C50DB8"/>
    <w:rsid w:val="00C51BBA"/>
    <w:rsid w:val="00C52E4D"/>
    <w:rsid w:val="00C56041"/>
    <w:rsid w:val="00C57683"/>
    <w:rsid w:val="00C578AC"/>
    <w:rsid w:val="00C60D38"/>
    <w:rsid w:val="00C61A28"/>
    <w:rsid w:val="00C63F76"/>
    <w:rsid w:val="00C645C2"/>
    <w:rsid w:val="00C64D1B"/>
    <w:rsid w:val="00C65E36"/>
    <w:rsid w:val="00C661EA"/>
    <w:rsid w:val="00C71880"/>
    <w:rsid w:val="00C724FC"/>
    <w:rsid w:val="00C7372F"/>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A73DE"/>
    <w:rsid w:val="00CB0572"/>
    <w:rsid w:val="00CB15BE"/>
    <w:rsid w:val="00CB1609"/>
    <w:rsid w:val="00CB30AA"/>
    <w:rsid w:val="00CB345C"/>
    <w:rsid w:val="00CB58FC"/>
    <w:rsid w:val="00CB79EE"/>
    <w:rsid w:val="00CC0ADB"/>
    <w:rsid w:val="00CC11DB"/>
    <w:rsid w:val="00CC2837"/>
    <w:rsid w:val="00CC2F31"/>
    <w:rsid w:val="00CC3245"/>
    <w:rsid w:val="00CC33DD"/>
    <w:rsid w:val="00CC3A2C"/>
    <w:rsid w:val="00CC4C08"/>
    <w:rsid w:val="00CC69A7"/>
    <w:rsid w:val="00CC71B6"/>
    <w:rsid w:val="00CD131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595"/>
    <w:rsid w:val="00CF4D15"/>
    <w:rsid w:val="00CF5FFF"/>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8BE"/>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2C6C"/>
    <w:rsid w:val="00D63CFA"/>
    <w:rsid w:val="00D6460A"/>
    <w:rsid w:val="00D64ADB"/>
    <w:rsid w:val="00D650B8"/>
    <w:rsid w:val="00D65388"/>
    <w:rsid w:val="00D66CF8"/>
    <w:rsid w:val="00D70193"/>
    <w:rsid w:val="00D70BB8"/>
    <w:rsid w:val="00D73900"/>
    <w:rsid w:val="00D74A4B"/>
    <w:rsid w:val="00D763ED"/>
    <w:rsid w:val="00D76E08"/>
    <w:rsid w:val="00D77C88"/>
    <w:rsid w:val="00D77D96"/>
    <w:rsid w:val="00D77FEC"/>
    <w:rsid w:val="00D80485"/>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90A"/>
    <w:rsid w:val="00D96A24"/>
    <w:rsid w:val="00D97753"/>
    <w:rsid w:val="00DA1151"/>
    <w:rsid w:val="00DA1F2A"/>
    <w:rsid w:val="00DA365F"/>
    <w:rsid w:val="00DA60CA"/>
    <w:rsid w:val="00DA7DFF"/>
    <w:rsid w:val="00DB03DA"/>
    <w:rsid w:val="00DB0CE7"/>
    <w:rsid w:val="00DB16CF"/>
    <w:rsid w:val="00DB1B0C"/>
    <w:rsid w:val="00DB4167"/>
    <w:rsid w:val="00DB4FAE"/>
    <w:rsid w:val="00DB59DC"/>
    <w:rsid w:val="00DB7C56"/>
    <w:rsid w:val="00DC0147"/>
    <w:rsid w:val="00DC16DA"/>
    <w:rsid w:val="00DC1A5A"/>
    <w:rsid w:val="00DC2443"/>
    <w:rsid w:val="00DC3444"/>
    <w:rsid w:val="00DC4A32"/>
    <w:rsid w:val="00DC52A7"/>
    <w:rsid w:val="00DD1462"/>
    <w:rsid w:val="00DD154F"/>
    <w:rsid w:val="00DD1A40"/>
    <w:rsid w:val="00DD1C18"/>
    <w:rsid w:val="00DD330E"/>
    <w:rsid w:val="00DD43AF"/>
    <w:rsid w:val="00DD60C4"/>
    <w:rsid w:val="00DD7645"/>
    <w:rsid w:val="00DE006B"/>
    <w:rsid w:val="00DE02CE"/>
    <w:rsid w:val="00DE0C88"/>
    <w:rsid w:val="00DE3515"/>
    <w:rsid w:val="00DE3661"/>
    <w:rsid w:val="00DE4145"/>
    <w:rsid w:val="00DE4B5A"/>
    <w:rsid w:val="00DE4BCA"/>
    <w:rsid w:val="00DE74D6"/>
    <w:rsid w:val="00DF058E"/>
    <w:rsid w:val="00DF06EB"/>
    <w:rsid w:val="00DF0A2A"/>
    <w:rsid w:val="00DF3B92"/>
    <w:rsid w:val="00DF5E2E"/>
    <w:rsid w:val="00E008AA"/>
    <w:rsid w:val="00E0180D"/>
    <w:rsid w:val="00E02D8D"/>
    <w:rsid w:val="00E03FE9"/>
    <w:rsid w:val="00E0511C"/>
    <w:rsid w:val="00E0637B"/>
    <w:rsid w:val="00E07749"/>
    <w:rsid w:val="00E07AAF"/>
    <w:rsid w:val="00E11EAF"/>
    <w:rsid w:val="00E20609"/>
    <w:rsid w:val="00E21340"/>
    <w:rsid w:val="00E230E6"/>
    <w:rsid w:val="00E25220"/>
    <w:rsid w:val="00E25339"/>
    <w:rsid w:val="00E25F79"/>
    <w:rsid w:val="00E354E7"/>
    <w:rsid w:val="00E35A67"/>
    <w:rsid w:val="00E37A2C"/>
    <w:rsid w:val="00E37D6B"/>
    <w:rsid w:val="00E423E2"/>
    <w:rsid w:val="00E42503"/>
    <w:rsid w:val="00E42AAA"/>
    <w:rsid w:val="00E4487C"/>
    <w:rsid w:val="00E501E5"/>
    <w:rsid w:val="00E51B46"/>
    <w:rsid w:val="00E525A7"/>
    <w:rsid w:val="00E52F0A"/>
    <w:rsid w:val="00E53E39"/>
    <w:rsid w:val="00E55E0D"/>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5B4D"/>
    <w:rsid w:val="00EB6373"/>
    <w:rsid w:val="00EC1356"/>
    <w:rsid w:val="00EC343F"/>
    <w:rsid w:val="00EC42D5"/>
    <w:rsid w:val="00EC4AA7"/>
    <w:rsid w:val="00EC55BD"/>
    <w:rsid w:val="00EC6B66"/>
    <w:rsid w:val="00EC6CBA"/>
    <w:rsid w:val="00EC7B9E"/>
    <w:rsid w:val="00ED1031"/>
    <w:rsid w:val="00ED1F85"/>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549A"/>
    <w:rsid w:val="00F16327"/>
    <w:rsid w:val="00F16665"/>
    <w:rsid w:val="00F16C7C"/>
    <w:rsid w:val="00F1754F"/>
    <w:rsid w:val="00F17557"/>
    <w:rsid w:val="00F2189E"/>
    <w:rsid w:val="00F2192B"/>
    <w:rsid w:val="00F22800"/>
    <w:rsid w:val="00F22A91"/>
    <w:rsid w:val="00F23387"/>
    <w:rsid w:val="00F238D5"/>
    <w:rsid w:val="00F23CE4"/>
    <w:rsid w:val="00F253D2"/>
    <w:rsid w:val="00F25C4B"/>
    <w:rsid w:val="00F264C3"/>
    <w:rsid w:val="00F2742F"/>
    <w:rsid w:val="00F30CA7"/>
    <w:rsid w:val="00F314C1"/>
    <w:rsid w:val="00F31A91"/>
    <w:rsid w:val="00F32B05"/>
    <w:rsid w:val="00F36D7B"/>
    <w:rsid w:val="00F36F62"/>
    <w:rsid w:val="00F402C0"/>
    <w:rsid w:val="00F43628"/>
    <w:rsid w:val="00F44232"/>
    <w:rsid w:val="00F51249"/>
    <w:rsid w:val="00F5474A"/>
    <w:rsid w:val="00F54957"/>
    <w:rsid w:val="00F567DA"/>
    <w:rsid w:val="00F57A16"/>
    <w:rsid w:val="00F60D4A"/>
    <w:rsid w:val="00F61731"/>
    <w:rsid w:val="00F61FEC"/>
    <w:rsid w:val="00F62B28"/>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1AC"/>
    <w:rsid w:val="00F91F1E"/>
    <w:rsid w:val="00F92745"/>
    <w:rsid w:val="00F942B9"/>
    <w:rsid w:val="00F94C9F"/>
    <w:rsid w:val="00F95EED"/>
    <w:rsid w:val="00F96814"/>
    <w:rsid w:val="00FA0921"/>
    <w:rsid w:val="00FA142B"/>
    <w:rsid w:val="00FA162C"/>
    <w:rsid w:val="00FA3899"/>
    <w:rsid w:val="00FA3A5C"/>
    <w:rsid w:val="00FA3C1E"/>
    <w:rsid w:val="00FA5209"/>
    <w:rsid w:val="00FA61B2"/>
    <w:rsid w:val="00FA70DF"/>
    <w:rsid w:val="00FA7120"/>
    <w:rsid w:val="00FA72EB"/>
    <w:rsid w:val="00FB0004"/>
    <w:rsid w:val="00FB0CCE"/>
    <w:rsid w:val="00FB3604"/>
    <w:rsid w:val="00FB3BB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E7831"/>
    <w:rsid w:val="00FF0540"/>
    <w:rsid w:val="00FF05D5"/>
    <w:rsid w:val="00FF19B7"/>
    <w:rsid w:val="00FF19B8"/>
    <w:rsid w:val="00FF1A8D"/>
    <w:rsid w:val="00FF1BBC"/>
    <w:rsid w:val="00FF264D"/>
    <w:rsid w:val="00FF2CC1"/>
    <w:rsid w:val="00FF325C"/>
    <w:rsid w:val="00FF362A"/>
    <w:rsid w:val="00FF6937"/>
    <w:rsid w:val="00FF6C81"/>
    <w:rsid w:val="00FF7C5E"/>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ikmedi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settings" Target="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2C367-5CB8-4A3D-ACAA-85D19856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509</Words>
  <Characters>3209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3711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3</cp:revision>
  <cp:lastPrinted>2020-07-08T13:30:00Z</cp:lastPrinted>
  <dcterms:created xsi:type="dcterms:W3CDTF">2020-08-24T06:34:00Z</dcterms:created>
  <dcterms:modified xsi:type="dcterms:W3CDTF">2020-09-04T10:53:00Z</dcterms:modified>
</cp:coreProperties>
</file>