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114C83" w14:textId="77777777" w:rsidR="0036234E" w:rsidRPr="00390034" w:rsidRDefault="0036234E" w:rsidP="00313AB4">
      <w:pPr>
        <w:tabs>
          <w:tab w:val="left" w:pos="9639"/>
        </w:tabs>
        <w:ind w:left="680" w:right="28"/>
        <w:rPr>
          <w:rFonts w:ascii="Arial" w:hAnsi="Arial" w:cs="Tahoma"/>
        </w:rPr>
      </w:pPr>
    </w:p>
    <w:p w14:paraId="43B11CF9" w14:textId="77777777" w:rsidR="0036234E" w:rsidRPr="00390034" w:rsidRDefault="0036234E" w:rsidP="0036234E">
      <w:pPr>
        <w:ind w:left="680" w:right="1134"/>
        <w:rPr>
          <w:rFonts w:ascii="Arial" w:hAnsi="Arial" w:cs="Tahoma"/>
        </w:rPr>
      </w:pPr>
    </w:p>
    <w:p w14:paraId="108DC6FF" w14:textId="714B865E" w:rsidR="0067385B" w:rsidRPr="00B51CB9" w:rsidRDefault="0067385B" w:rsidP="0067385B">
      <w:pPr>
        <w:tabs>
          <w:tab w:val="left" w:pos="3820"/>
        </w:tabs>
        <w:ind w:left="680" w:right="1134"/>
        <w:rPr>
          <w:rFonts w:ascii="Arial" w:hAnsi="Arial" w:cs="Tahoma"/>
          <w:b/>
          <w:bCs/>
          <w:sz w:val="28"/>
        </w:rPr>
      </w:pPr>
      <w:r w:rsidRPr="00B51CB9">
        <w:rPr>
          <w:rFonts w:ascii="Arial" w:hAnsi="Arial" w:cs="Tahoma"/>
          <w:b/>
          <w:bCs/>
          <w:sz w:val="28"/>
        </w:rPr>
        <w:t xml:space="preserve">PRESSEINFORMATION </w:t>
      </w:r>
      <w:r w:rsidRPr="004D4ADE">
        <w:rPr>
          <w:rFonts w:ascii="Arial" w:hAnsi="Arial" w:cs="Tahoma"/>
          <w:b/>
          <w:bCs/>
          <w:sz w:val="28"/>
        </w:rPr>
        <w:t xml:space="preserve">KW </w:t>
      </w:r>
      <w:r w:rsidR="00354390">
        <w:rPr>
          <w:rFonts w:ascii="Arial" w:hAnsi="Arial" w:cs="Tahoma"/>
          <w:b/>
          <w:bCs/>
          <w:sz w:val="28"/>
        </w:rPr>
        <w:t>3</w:t>
      </w:r>
      <w:r w:rsidR="00C238B1">
        <w:rPr>
          <w:rFonts w:ascii="Arial" w:hAnsi="Arial" w:cs="Tahoma"/>
          <w:b/>
          <w:bCs/>
          <w:sz w:val="28"/>
        </w:rPr>
        <w:t>9/I</w:t>
      </w:r>
    </w:p>
    <w:p w14:paraId="2A17DA23" w14:textId="77777777" w:rsidR="0067385B" w:rsidRPr="00B51CB9" w:rsidRDefault="0067385B" w:rsidP="0067385B">
      <w:pPr>
        <w:rPr>
          <w:rFonts w:ascii="Arial" w:hAnsi="Arial"/>
          <w:b/>
          <w:sz w:val="22"/>
        </w:rPr>
      </w:pPr>
    </w:p>
    <w:p w14:paraId="70183EB6" w14:textId="77777777" w:rsidR="0067385B" w:rsidRPr="00B51CB9" w:rsidRDefault="0067385B" w:rsidP="0067385B">
      <w:pPr>
        <w:tabs>
          <w:tab w:val="left" w:pos="5812"/>
        </w:tabs>
        <w:ind w:left="680"/>
        <w:jc w:val="both"/>
        <w:rPr>
          <w:rFonts w:ascii="Arial" w:hAnsi="Arial"/>
          <w:color w:val="000000"/>
          <w:sz w:val="22"/>
        </w:rPr>
      </w:pPr>
    </w:p>
    <w:p w14:paraId="690291CC" w14:textId="34BA9486" w:rsidR="009E6A1D" w:rsidRDefault="00B92222" w:rsidP="009E6A1D">
      <w:pPr>
        <w:tabs>
          <w:tab w:val="left" w:pos="5812"/>
        </w:tabs>
        <w:ind w:left="680"/>
        <w:jc w:val="both"/>
        <w:rPr>
          <w:rFonts w:ascii="Arial" w:hAnsi="Arial" w:cs="Arial"/>
          <w:b/>
          <w:bCs/>
          <w:color w:val="000000"/>
        </w:rPr>
      </w:pPr>
      <w:r>
        <w:rPr>
          <w:rFonts w:ascii="Arial" w:hAnsi="Arial" w:cs="Arial"/>
          <w:b/>
          <w:bCs/>
          <w:color w:val="000000"/>
        </w:rPr>
        <w:t>Rameder präsentiert die</w:t>
      </w:r>
      <w:r w:rsidR="00751442">
        <w:rPr>
          <w:rFonts w:ascii="Arial" w:hAnsi="Arial" w:cs="Arial"/>
          <w:b/>
          <w:bCs/>
          <w:color w:val="000000"/>
        </w:rPr>
        <w:t xml:space="preserve"> </w:t>
      </w:r>
      <w:r>
        <w:rPr>
          <w:rFonts w:ascii="Arial" w:hAnsi="Arial" w:cs="Arial"/>
          <w:b/>
          <w:bCs/>
          <w:color w:val="000000"/>
        </w:rPr>
        <w:t>„Zugmeister“</w:t>
      </w:r>
    </w:p>
    <w:p w14:paraId="32F0926F" w14:textId="58911FAE" w:rsidR="00755D5B" w:rsidRDefault="00F2187B" w:rsidP="00755D5B">
      <w:pPr>
        <w:tabs>
          <w:tab w:val="left" w:pos="5812"/>
        </w:tabs>
        <w:ind w:left="680"/>
        <w:jc w:val="both"/>
        <w:rPr>
          <w:rFonts w:ascii="Arial" w:hAnsi="Arial" w:cs="Arial"/>
          <w:b/>
          <w:bCs/>
          <w:color w:val="000000"/>
        </w:rPr>
      </w:pPr>
      <w:r>
        <w:rPr>
          <w:rFonts w:ascii="Arial" w:hAnsi="Arial" w:cs="Arial"/>
          <w:b/>
          <w:bCs/>
          <w:color w:val="000000"/>
        </w:rPr>
        <w:t>Geländewagen, Pick-ups und SUVs mit 3,5 Tonnen Anhängelast</w:t>
      </w:r>
    </w:p>
    <w:p w14:paraId="12D6206A" w14:textId="77777777" w:rsidR="0067385B" w:rsidRDefault="0067385B" w:rsidP="00755D5B">
      <w:pPr>
        <w:tabs>
          <w:tab w:val="left" w:pos="5812"/>
        </w:tabs>
        <w:jc w:val="both"/>
        <w:rPr>
          <w:rFonts w:ascii="Arial" w:hAnsi="Arial" w:cs="Arial"/>
          <w:b/>
          <w:bCs/>
          <w:color w:val="000000"/>
          <w:sz w:val="22"/>
        </w:rPr>
      </w:pPr>
    </w:p>
    <w:p w14:paraId="0B535633" w14:textId="2156853D" w:rsidR="00A419DB" w:rsidRDefault="00A419DB" w:rsidP="004D41B8">
      <w:pPr>
        <w:tabs>
          <w:tab w:val="left" w:pos="5812"/>
        </w:tabs>
        <w:ind w:left="680"/>
        <w:jc w:val="both"/>
        <w:rPr>
          <w:rFonts w:ascii="Arial" w:hAnsi="Arial" w:cs="Arial"/>
          <w:b/>
          <w:bCs/>
          <w:color w:val="000000"/>
          <w:sz w:val="22"/>
        </w:rPr>
      </w:pPr>
      <w:r>
        <w:rPr>
          <w:rFonts w:ascii="Arial" w:hAnsi="Arial" w:cs="Arial"/>
          <w:b/>
          <w:bCs/>
          <w:color w:val="000000"/>
          <w:sz w:val="22"/>
        </w:rPr>
        <w:t>Mit den Ohren</w:t>
      </w:r>
      <w:bookmarkStart w:id="0" w:name="_GoBack"/>
      <w:bookmarkEnd w:id="0"/>
      <w:r>
        <w:rPr>
          <w:rFonts w:ascii="Arial" w:hAnsi="Arial" w:cs="Arial"/>
          <w:b/>
          <w:bCs/>
          <w:color w:val="000000"/>
          <w:sz w:val="22"/>
        </w:rPr>
        <w:t>, mit den Zähnen oder einfach mit den muskulösen Armen: Bei Rekordversuchen wurden tonnenschwere Lasten bereits mit den unterschiedlichsten Teilen des menschlichen Körpers bewegt. Wer nicht gerade einen „</w:t>
      </w:r>
      <w:proofErr w:type="spellStart"/>
      <w:r>
        <w:rPr>
          <w:rFonts w:ascii="Arial" w:hAnsi="Arial" w:cs="Arial"/>
          <w:b/>
          <w:bCs/>
          <w:color w:val="000000"/>
          <w:sz w:val="22"/>
        </w:rPr>
        <w:t>Strongman</w:t>
      </w:r>
      <w:proofErr w:type="spellEnd"/>
      <w:r>
        <w:rPr>
          <w:rFonts w:ascii="Arial" w:hAnsi="Arial" w:cs="Arial"/>
          <w:b/>
          <w:bCs/>
          <w:color w:val="000000"/>
          <w:sz w:val="22"/>
        </w:rPr>
        <w:t>“ zu Hause hat, fährt jedoch im Alltag mit einer Anhängerkupplung besser. Bis maximal 3,5 Tonnen dürfen manche PKW an den Haken nehmen. Zu dieser Elite zähl</w:t>
      </w:r>
      <w:r w:rsidR="002E49D4">
        <w:rPr>
          <w:rFonts w:ascii="Arial" w:hAnsi="Arial" w:cs="Arial"/>
          <w:b/>
          <w:bCs/>
          <w:color w:val="000000"/>
          <w:sz w:val="22"/>
        </w:rPr>
        <w:t xml:space="preserve">t jedoch nur ein erlesener Kreis von Modellen. Rameder, </w:t>
      </w:r>
      <w:r w:rsidR="004953F6">
        <w:rPr>
          <w:rFonts w:ascii="Arial" w:hAnsi="Arial" w:cs="Arial"/>
          <w:b/>
          <w:bCs/>
          <w:color w:val="000000"/>
          <w:sz w:val="22"/>
        </w:rPr>
        <w:t xml:space="preserve">mit </w:t>
      </w:r>
      <w:hyperlink r:id="rId7" w:history="1">
        <w:r w:rsidR="004953F6" w:rsidRPr="004953F6">
          <w:rPr>
            <w:rStyle w:val="Hyperlink"/>
            <w:rFonts w:ascii="Arial" w:hAnsi="Arial" w:cs="Arial"/>
            <w:b/>
            <w:bCs/>
            <w:color w:val="000000" w:themeColor="text1"/>
            <w:sz w:val="22"/>
          </w:rPr>
          <w:t>www.kupplung.de</w:t>
        </w:r>
      </w:hyperlink>
      <w:r w:rsidR="004953F6">
        <w:rPr>
          <w:rFonts w:ascii="Arial" w:hAnsi="Arial" w:cs="Arial"/>
          <w:b/>
          <w:bCs/>
          <w:color w:val="000000"/>
          <w:sz w:val="22"/>
        </w:rPr>
        <w:t xml:space="preserve"> </w:t>
      </w:r>
      <w:r w:rsidR="002E49D4">
        <w:rPr>
          <w:rFonts w:ascii="Arial" w:hAnsi="Arial" w:cs="Arial"/>
          <w:b/>
          <w:bCs/>
          <w:color w:val="000000"/>
          <w:sz w:val="22"/>
        </w:rPr>
        <w:t>Europas größter Anbieter von Anhängerkupplungen, erläutert</w:t>
      </w:r>
      <w:r w:rsidR="00615000">
        <w:rPr>
          <w:rFonts w:ascii="Arial" w:hAnsi="Arial" w:cs="Arial"/>
          <w:b/>
          <w:bCs/>
          <w:color w:val="000000"/>
          <w:sz w:val="22"/>
        </w:rPr>
        <w:t>, wer die wahren „Zugmeister“ sind</w:t>
      </w:r>
      <w:r w:rsidR="00111332">
        <w:rPr>
          <w:rFonts w:ascii="Arial" w:hAnsi="Arial" w:cs="Arial"/>
          <w:b/>
          <w:bCs/>
          <w:color w:val="000000"/>
          <w:sz w:val="22"/>
        </w:rPr>
        <w:t>.</w:t>
      </w:r>
    </w:p>
    <w:p w14:paraId="0BF48FF6" w14:textId="77777777" w:rsidR="00A419DB" w:rsidRDefault="00A419DB" w:rsidP="004D41B8">
      <w:pPr>
        <w:tabs>
          <w:tab w:val="left" w:pos="5812"/>
        </w:tabs>
        <w:ind w:left="680"/>
        <w:jc w:val="both"/>
        <w:rPr>
          <w:rFonts w:ascii="Arial" w:hAnsi="Arial" w:cs="Arial"/>
          <w:b/>
          <w:bCs/>
          <w:color w:val="000000"/>
          <w:sz w:val="22"/>
        </w:rPr>
      </w:pPr>
    </w:p>
    <w:p w14:paraId="7C86CC2F" w14:textId="156FBA4C" w:rsidR="005F3334" w:rsidRDefault="0006581A" w:rsidP="005F3334">
      <w:pPr>
        <w:tabs>
          <w:tab w:val="left" w:pos="5812"/>
        </w:tabs>
        <w:ind w:left="680"/>
        <w:jc w:val="both"/>
        <w:rPr>
          <w:rFonts w:ascii="Arial" w:hAnsi="Arial" w:cs="Arial"/>
          <w:color w:val="000000"/>
          <w:sz w:val="22"/>
          <w:szCs w:val="22"/>
        </w:rPr>
      </w:pPr>
      <w:r>
        <w:rPr>
          <w:rFonts w:ascii="Arial" w:hAnsi="Arial" w:cs="Arial"/>
          <w:color w:val="000000"/>
          <w:sz w:val="22"/>
        </w:rPr>
        <w:t xml:space="preserve">Es gibt viele </w:t>
      </w:r>
      <w:r w:rsidR="00635A65">
        <w:rPr>
          <w:rFonts w:ascii="Arial" w:hAnsi="Arial" w:cs="Arial"/>
          <w:color w:val="000000"/>
          <w:sz w:val="22"/>
        </w:rPr>
        <w:t>Dinge</w:t>
      </w:r>
      <w:r w:rsidR="00724E67">
        <w:rPr>
          <w:rFonts w:ascii="Arial" w:hAnsi="Arial" w:cs="Arial"/>
          <w:color w:val="000000"/>
          <w:sz w:val="22"/>
        </w:rPr>
        <w:t xml:space="preserve">, deren Transport für ein Durchschnittsauto trotz Anhängerkupplung zum Problem wird: etwa ein Tiny House, </w:t>
      </w:r>
      <w:r w:rsidR="00A419DB" w:rsidRPr="00111332">
        <w:rPr>
          <w:rFonts w:ascii="Arial" w:hAnsi="Arial" w:cs="Arial"/>
          <w:color w:val="000000"/>
          <w:sz w:val="22"/>
        </w:rPr>
        <w:t>ein Bugatti Royale aus den 20er Jahren</w:t>
      </w:r>
      <w:r w:rsidR="00724E67">
        <w:rPr>
          <w:rFonts w:ascii="Arial" w:hAnsi="Arial" w:cs="Arial"/>
          <w:color w:val="000000"/>
          <w:sz w:val="22"/>
        </w:rPr>
        <w:t>,</w:t>
      </w:r>
      <w:r w:rsidR="00A419DB" w:rsidRPr="00111332">
        <w:rPr>
          <w:rFonts w:ascii="Arial" w:hAnsi="Arial" w:cs="Arial"/>
          <w:color w:val="000000"/>
          <w:sz w:val="22"/>
        </w:rPr>
        <w:t xml:space="preserve"> </w:t>
      </w:r>
      <w:r w:rsidR="00724E67">
        <w:rPr>
          <w:rFonts w:ascii="Arial" w:hAnsi="Arial" w:cs="Arial"/>
          <w:color w:val="000000"/>
          <w:sz w:val="22"/>
        </w:rPr>
        <w:t>e</w:t>
      </w:r>
      <w:r w:rsidR="00A419DB" w:rsidRPr="00111332">
        <w:rPr>
          <w:rFonts w:ascii="Arial" w:hAnsi="Arial" w:cs="Arial"/>
          <w:color w:val="000000"/>
          <w:sz w:val="22"/>
        </w:rPr>
        <w:t>ine Cessna 208 Caravan</w:t>
      </w:r>
      <w:r w:rsidR="00724E67">
        <w:rPr>
          <w:rFonts w:ascii="Arial" w:hAnsi="Arial" w:cs="Arial"/>
          <w:color w:val="000000"/>
          <w:sz w:val="22"/>
        </w:rPr>
        <w:t xml:space="preserve"> oder</w:t>
      </w:r>
      <w:r w:rsidR="00A419DB" w:rsidRPr="00111332">
        <w:rPr>
          <w:rFonts w:ascii="Arial" w:hAnsi="Arial" w:cs="Arial"/>
          <w:color w:val="000000"/>
          <w:sz w:val="22"/>
        </w:rPr>
        <w:t xml:space="preserve"> </w:t>
      </w:r>
      <w:r w:rsidR="00724E67">
        <w:rPr>
          <w:rFonts w:ascii="Arial" w:hAnsi="Arial" w:cs="Arial"/>
          <w:color w:val="000000"/>
          <w:sz w:val="22"/>
        </w:rPr>
        <w:t>e</w:t>
      </w:r>
      <w:r w:rsidR="00A419DB" w:rsidRPr="00111332">
        <w:rPr>
          <w:rFonts w:ascii="Arial" w:hAnsi="Arial" w:cs="Arial"/>
          <w:color w:val="000000"/>
          <w:sz w:val="22"/>
        </w:rPr>
        <w:t>in Caterpillar Minibagger</w:t>
      </w:r>
      <w:r w:rsidR="00724E67">
        <w:rPr>
          <w:rFonts w:ascii="Arial" w:hAnsi="Arial" w:cs="Arial"/>
          <w:color w:val="000000"/>
          <w:sz w:val="22"/>
        </w:rPr>
        <w:t>.</w:t>
      </w:r>
      <w:r w:rsidR="005F3334">
        <w:rPr>
          <w:rFonts w:ascii="Arial" w:hAnsi="Arial" w:cs="Arial"/>
          <w:color w:val="000000"/>
          <w:sz w:val="22"/>
        </w:rPr>
        <w:t xml:space="preserve"> Fahrzeuge mit der gesetzlich maximal zulässigen Anhängelast von 3,5 Tonnen stemmen hingegen auch diese Jobs. Allerdings kommen hier eigentlich nur große Geländewagen infrage</w:t>
      </w:r>
      <w:r w:rsidR="00D922BD">
        <w:rPr>
          <w:rFonts w:ascii="Arial" w:hAnsi="Arial" w:cs="Arial"/>
          <w:color w:val="000000"/>
          <w:sz w:val="22"/>
        </w:rPr>
        <w:t xml:space="preserve">. Und zu </w:t>
      </w:r>
      <w:r w:rsidR="005F3334">
        <w:rPr>
          <w:rFonts w:ascii="Arial" w:hAnsi="Arial" w:cs="Arial"/>
          <w:color w:val="000000"/>
          <w:sz w:val="22"/>
        </w:rPr>
        <w:t>denen</w:t>
      </w:r>
      <w:r w:rsidR="00D922BD">
        <w:rPr>
          <w:rFonts w:ascii="Arial" w:hAnsi="Arial" w:cs="Arial"/>
          <w:color w:val="000000"/>
          <w:sz w:val="22"/>
        </w:rPr>
        <w:t xml:space="preserve"> zählen</w:t>
      </w:r>
      <w:r w:rsidR="005F3334">
        <w:rPr>
          <w:rFonts w:ascii="Arial" w:hAnsi="Arial" w:cs="Arial"/>
          <w:color w:val="000000"/>
          <w:sz w:val="22"/>
        </w:rPr>
        <w:t xml:space="preserve"> </w:t>
      </w:r>
      <w:r w:rsidR="00D922BD">
        <w:rPr>
          <w:rFonts w:ascii="Arial" w:hAnsi="Arial" w:cs="Arial"/>
          <w:color w:val="000000"/>
          <w:sz w:val="22"/>
          <w:szCs w:val="22"/>
        </w:rPr>
        <w:t>laut Straßenverkehrs-Zulassungs-Ordnung (StVZO)</w:t>
      </w:r>
      <w:r w:rsidR="005F3334">
        <w:rPr>
          <w:rFonts w:ascii="Arial" w:hAnsi="Arial" w:cs="Arial"/>
          <w:color w:val="000000"/>
          <w:sz w:val="22"/>
          <w:szCs w:val="22"/>
        </w:rPr>
        <w:t xml:space="preserve"> auch </w:t>
      </w:r>
      <w:r w:rsidR="00D922BD">
        <w:rPr>
          <w:rFonts w:ascii="Arial" w:hAnsi="Arial" w:cs="Arial"/>
          <w:color w:val="000000"/>
          <w:sz w:val="22"/>
          <w:szCs w:val="22"/>
        </w:rPr>
        <w:t xml:space="preserve">viele </w:t>
      </w:r>
      <w:r w:rsidR="005F3334">
        <w:rPr>
          <w:rFonts w:ascii="Arial" w:hAnsi="Arial" w:cs="Arial"/>
          <w:color w:val="000000"/>
          <w:sz w:val="22"/>
          <w:szCs w:val="22"/>
        </w:rPr>
        <w:t xml:space="preserve">SUVs und Pick-ups. </w:t>
      </w:r>
      <w:r w:rsidR="00D922BD">
        <w:rPr>
          <w:rFonts w:ascii="Arial" w:hAnsi="Arial" w:cs="Arial"/>
          <w:color w:val="000000"/>
          <w:sz w:val="22"/>
          <w:szCs w:val="22"/>
        </w:rPr>
        <w:t>Neben technischen Vorteilen wie Allradantrieb bietet diese Klasse einen weiteren unschlagbaren Vorteil für das Ziehen großer Anhänger. Während andere PKW maximal das Äquivalent ihrer zulässigen Gesamtmasse ziehen dürfen, ist bei Geländewagen (offiziell Klasse M1G) das 1,5-Fache erlaubt.</w:t>
      </w:r>
    </w:p>
    <w:p w14:paraId="68C45F6E" w14:textId="77777777" w:rsidR="005F3334" w:rsidRDefault="005F3334" w:rsidP="005F3334">
      <w:pPr>
        <w:tabs>
          <w:tab w:val="left" w:pos="5812"/>
        </w:tabs>
        <w:ind w:left="680"/>
        <w:jc w:val="both"/>
        <w:rPr>
          <w:rFonts w:ascii="Arial" w:hAnsi="Arial" w:cs="Arial"/>
          <w:color w:val="000000"/>
          <w:sz w:val="22"/>
          <w:szCs w:val="22"/>
        </w:rPr>
      </w:pPr>
    </w:p>
    <w:p w14:paraId="4CBC6C20" w14:textId="2F505356" w:rsidR="005F3334" w:rsidRDefault="005F3334" w:rsidP="00893DB2">
      <w:pPr>
        <w:tabs>
          <w:tab w:val="left" w:pos="5812"/>
        </w:tabs>
        <w:ind w:left="680"/>
        <w:jc w:val="both"/>
        <w:rPr>
          <w:rFonts w:ascii="Arial" w:hAnsi="Arial" w:cs="Arial"/>
          <w:sz w:val="22"/>
          <w:szCs w:val="22"/>
        </w:rPr>
      </w:pPr>
      <w:r>
        <w:rPr>
          <w:rFonts w:ascii="Arial" w:hAnsi="Arial" w:cs="Arial"/>
          <w:color w:val="000000"/>
          <w:sz w:val="22"/>
          <w:szCs w:val="22"/>
        </w:rPr>
        <w:t>Doch welche Autos dürfen konkret zu den Zugmeistern gerechnet werden? Der</w:t>
      </w:r>
      <w:r w:rsidR="00446B49">
        <w:rPr>
          <w:rFonts w:ascii="Arial" w:hAnsi="Arial" w:cs="Arial"/>
          <w:color w:val="000000"/>
          <w:sz w:val="22"/>
          <w:szCs w:val="22"/>
        </w:rPr>
        <w:t xml:space="preserve"> </w:t>
      </w:r>
      <w:r>
        <w:rPr>
          <w:rFonts w:ascii="Arial" w:hAnsi="Arial" w:cs="Arial"/>
          <w:color w:val="000000"/>
          <w:sz w:val="22"/>
          <w:szCs w:val="22"/>
        </w:rPr>
        <w:t>ADAC bietet</w:t>
      </w:r>
      <w:r w:rsidR="00446B49">
        <w:rPr>
          <w:rFonts w:ascii="Arial" w:hAnsi="Arial" w:cs="Arial"/>
          <w:color w:val="000000"/>
          <w:sz w:val="22"/>
          <w:szCs w:val="22"/>
        </w:rPr>
        <w:t xml:space="preserve"> hierzu</w:t>
      </w:r>
      <w:r>
        <w:rPr>
          <w:rFonts w:ascii="Arial" w:hAnsi="Arial" w:cs="Arial"/>
          <w:color w:val="000000"/>
          <w:sz w:val="22"/>
          <w:szCs w:val="22"/>
        </w:rPr>
        <w:t xml:space="preserve"> im Internet eine ausführliche Liste</w:t>
      </w:r>
      <w:r w:rsidR="00446B49">
        <w:rPr>
          <w:rFonts w:ascii="Arial" w:hAnsi="Arial" w:cs="Arial"/>
          <w:color w:val="000000"/>
          <w:sz w:val="22"/>
          <w:szCs w:val="22"/>
        </w:rPr>
        <w:t xml:space="preserve"> mit Anhängelasten für unzählige Fahrzeugmodelle an</w:t>
      </w:r>
      <w:r>
        <w:rPr>
          <w:rFonts w:ascii="Arial" w:hAnsi="Arial" w:cs="Arial"/>
          <w:color w:val="000000"/>
          <w:sz w:val="22"/>
          <w:szCs w:val="22"/>
        </w:rPr>
        <w:t xml:space="preserve">: </w:t>
      </w:r>
      <w:hyperlink r:id="rId8" w:history="1">
        <w:r w:rsidR="00446B49" w:rsidRPr="00446B49">
          <w:rPr>
            <w:rStyle w:val="Hyperlink"/>
            <w:rFonts w:ascii="Arial" w:hAnsi="Arial" w:cs="Arial"/>
            <w:color w:val="auto"/>
            <w:sz w:val="22"/>
            <w:szCs w:val="22"/>
          </w:rPr>
          <w:t>www.adac.de/_mmm/pdf/28680_238454.pdf</w:t>
        </w:r>
      </w:hyperlink>
      <w:r>
        <w:rPr>
          <w:rFonts w:ascii="Arial" w:hAnsi="Arial" w:cs="Arial"/>
          <w:sz w:val="22"/>
          <w:szCs w:val="22"/>
        </w:rPr>
        <w:t xml:space="preserve">. </w:t>
      </w:r>
      <w:r w:rsidR="001D3ADA">
        <w:rPr>
          <w:rFonts w:ascii="Arial" w:hAnsi="Arial" w:cs="Arial"/>
          <w:sz w:val="22"/>
          <w:szCs w:val="22"/>
        </w:rPr>
        <w:t xml:space="preserve">In der „3,5-Tonnen-Klasse“ sind dort die Geländewagen </w:t>
      </w:r>
      <w:r w:rsidR="001D3ADA" w:rsidRPr="00D76E25">
        <w:rPr>
          <w:rFonts w:ascii="Arial" w:hAnsi="Arial" w:cs="Arial"/>
          <w:color w:val="000000"/>
          <w:sz w:val="22"/>
          <w:szCs w:val="22"/>
        </w:rPr>
        <w:t xml:space="preserve">Audi SQ7 TDI, Jeep Grand Cherokee, Land Rover Discovery, </w:t>
      </w:r>
      <w:r w:rsidR="001D3ADA">
        <w:rPr>
          <w:rFonts w:ascii="Arial" w:hAnsi="Arial" w:cs="Arial"/>
          <w:color w:val="000000"/>
          <w:sz w:val="22"/>
          <w:szCs w:val="22"/>
        </w:rPr>
        <w:t xml:space="preserve">Range Rover und </w:t>
      </w:r>
      <w:r w:rsidR="001D3ADA" w:rsidRPr="00D76E25">
        <w:rPr>
          <w:rFonts w:ascii="Arial" w:hAnsi="Arial" w:cs="Arial"/>
          <w:color w:val="000000"/>
          <w:sz w:val="22"/>
          <w:szCs w:val="22"/>
        </w:rPr>
        <w:t>Range Rover Sport, Mercedes GLE, GLS, G-K</w:t>
      </w:r>
      <w:r w:rsidR="001D3ADA">
        <w:rPr>
          <w:rFonts w:ascii="Arial" w:hAnsi="Arial" w:cs="Arial"/>
          <w:color w:val="000000"/>
          <w:sz w:val="22"/>
          <w:szCs w:val="22"/>
        </w:rPr>
        <w:t>lasse und VW Touareg vertreten.</w:t>
      </w:r>
      <w:r w:rsidR="00EB1889">
        <w:rPr>
          <w:rFonts w:ascii="Arial" w:hAnsi="Arial" w:cs="Arial"/>
          <w:color w:val="000000"/>
          <w:sz w:val="22"/>
          <w:szCs w:val="22"/>
        </w:rPr>
        <w:t xml:space="preserve"> Hinzu kommt ferner der dort nicht aufgeführte Porsche Cayenne.</w:t>
      </w:r>
      <w:r w:rsidR="001D3ADA">
        <w:rPr>
          <w:rFonts w:ascii="Arial" w:hAnsi="Arial" w:cs="Arial"/>
          <w:color w:val="000000"/>
          <w:sz w:val="22"/>
          <w:szCs w:val="22"/>
        </w:rPr>
        <w:t xml:space="preserve"> Bei den Pick-ups hingegen machen Dodge Ram, Ford Ranger, Isuzu D-Max, Mercedes X-Klasse, Nissan NP300 </w:t>
      </w:r>
      <w:proofErr w:type="spellStart"/>
      <w:r w:rsidR="001D3ADA">
        <w:rPr>
          <w:rFonts w:ascii="Arial" w:hAnsi="Arial" w:cs="Arial"/>
          <w:color w:val="000000"/>
          <w:sz w:val="22"/>
          <w:szCs w:val="22"/>
        </w:rPr>
        <w:t>Navara</w:t>
      </w:r>
      <w:proofErr w:type="spellEnd"/>
      <w:r w:rsidR="001D3ADA">
        <w:rPr>
          <w:rFonts w:ascii="Arial" w:hAnsi="Arial" w:cs="Arial"/>
          <w:color w:val="000000"/>
          <w:sz w:val="22"/>
          <w:szCs w:val="22"/>
        </w:rPr>
        <w:t xml:space="preserve">, Renault </w:t>
      </w:r>
      <w:proofErr w:type="spellStart"/>
      <w:r w:rsidR="001D3ADA">
        <w:rPr>
          <w:rFonts w:ascii="Arial" w:hAnsi="Arial" w:cs="Arial"/>
          <w:color w:val="000000"/>
          <w:sz w:val="22"/>
          <w:szCs w:val="22"/>
        </w:rPr>
        <w:t>Alaskan</w:t>
      </w:r>
      <w:proofErr w:type="spellEnd"/>
      <w:r w:rsidR="001D3ADA">
        <w:rPr>
          <w:rFonts w:ascii="Arial" w:hAnsi="Arial" w:cs="Arial"/>
          <w:color w:val="000000"/>
          <w:sz w:val="22"/>
          <w:szCs w:val="22"/>
        </w:rPr>
        <w:t xml:space="preserve"> und VW Amarok das Rennen.</w:t>
      </w:r>
      <w:r w:rsidR="00893DB2">
        <w:rPr>
          <w:rFonts w:ascii="Arial" w:hAnsi="Arial" w:cs="Arial"/>
          <w:color w:val="000000"/>
          <w:sz w:val="22"/>
          <w:szCs w:val="22"/>
        </w:rPr>
        <w:t xml:space="preserve"> Es </w:t>
      </w:r>
      <w:r>
        <w:rPr>
          <w:rFonts w:ascii="Arial" w:hAnsi="Arial" w:cs="Arial"/>
          <w:sz w:val="22"/>
          <w:szCs w:val="22"/>
        </w:rPr>
        <w:t xml:space="preserve">bleibt </w:t>
      </w:r>
      <w:r w:rsidR="00893DB2">
        <w:rPr>
          <w:rFonts w:ascii="Arial" w:hAnsi="Arial" w:cs="Arial"/>
          <w:sz w:val="22"/>
          <w:szCs w:val="22"/>
        </w:rPr>
        <w:t xml:space="preserve">aber </w:t>
      </w:r>
      <w:r>
        <w:rPr>
          <w:rFonts w:ascii="Arial" w:hAnsi="Arial" w:cs="Arial"/>
          <w:sz w:val="22"/>
          <w:szCs w:val="22"/>
        </w:rPr>
        <w:t xml:space="preserve">anzumerken, dass </w:t>
      </w:r>
      <w:r w:rsidR="00893DB2">
        <w:rPr>
          <w:rFonts w:ascii="Arial" w:hAnsi="Arial" w:cs="Arial"/>
          <w:sz w:val="22"/>
          <w:szCs w:val="22"/>
        </w:rPr>
        <w:t>selbst innerhalb einer Baureihe oft nur bestimmte Motorvarianten das Maximum ziehen dürfen. A</w:t>
      </w:r>
      <w:r>
        <w:rPr>
          <w:rFonts w:ascii="Arial" w:hAnsi="Arial" w:cs="Arial"/>
          <w:sz w:val="22"/>
          <w:szCs w:val="22"/>
        </w:rPr>
        <w:t xml:space="preserve">uch mit jeder Fahrzeuggeneration werden die Karten neu gemischt. </w:t>
      </w:r>
    </w:p>
    <w:p w14:paraId="7B92DF76" w14:textId="4C93B2D1" w:rsidR="00893DB2" w:rsidRDefault="00893DB2" w:rsidP="00893DB2">
      <w:pPr>
        <w:tabs>
          <w:tab w:val="left" w:pos="5812"/>
        </w:tabs>
        <w:ind w:left="680"/>
        <w:jc w:val="both"/>
        <w:rPr>
          <w:rFonts w:ascii="Arial" w:hAnsi="Arial" w:cs="Arial"/>
          <w:sz w:val="22"/>
          <w:szCs w:val="22"/>
        </w:rPr>
      </w:pPr>
    </w:p>
    <w:p w14:paraId="786B4BDC" w14:textId="172E98E0" w:rsidR="006449F4" w:rsidRDefault="00893DB2" w:rsidP="00F472EC">
      <w:pPr>
        <w:tabs>
          <w:tab w:val="left" w:pos="5812"/>
        </w:tabs>
        <w:ind w:left="680"/>
        <w:jc w:val="both"/>
        <w:rPr>
          <w:rFonts w:ascii="Arial" w:hAnsi="Arial" w:cs="Arial"/>
          <w:color w:val="000000"/>
          <w:sz w:val="22"/>
          <w:szCs w:val="22"/>
        </w:rPr>
      </w:pPr>
      <w:r>
        <w:rPr>
          <w:rFonts w:ascii="Arial" w:hAnsi="Arial" w:cs="Arial"/>
          <w:sz w:val="22"/>
          <w:szCs w:val="22"/>
        </w:rPr>
        <w:t>Das passende Fahrzeug allein genügt jedoch noch lange nicht zum Ziehen von schweren Anhängern.</w:t>
      </w:r>
      <w:r w:rsidR="007D22E9">
        <w:rPr>
          <w:rFonts w:ascii="Arial" w:hAnsi="Arial" w:cs="Arial"/>
          <w:sz w:val="22"/>
          <w:szCs w:val="22"/>
        </w:rPr>
        <w:t xml:space="preserve"> </w:t>
      </w:r>
      <w:r w:rsidR="002217C5">
        <w:rPr>
          <w:rFonts w:ascii="Arial" w:hAnsi="Arial" w:cs="Arial"/>
          <w:color w:val="000000"/>
          <w:sz w:val="22"/>
        </w:rPr>
        <w:t xml:space="preserve">Ohne den aktuellen </w:t>
      </w:r>
      <w:r w:rsidR="00760C3C">
        <w:rPr>
          <w:rFonts w:ascii="Arial" w:hAnsi="Arial" w:cs="Arial"/>
          <w:color w:val="000000"/>
          <w:sz w:val="22"/>
          <w:szCs w:val="22"/>
        </w:rPr>
        <w:t>Anhängerführerschein BE</w:t>
      </w:r>
      <w:r w:rsidR="002217C5">
        <w:rPr>
          <w:rFonts w:ascii="Arial" w:hAnsi="Arial" w:cs="Arial"/>
          <w:color w:val="000000"/>
          <w:sz w:val="22"/>
          <w:szCs w:val="22"/>
        </w:rPr>
        <w:t xml:space="preserve"> </w:t>
      </w:r>
      <w:r w:rsidR="00090D30">
        <w:rPr>
          <w:rFonts w:ascii="Arial" w:hAnsi="Arial" w:cs="Arial"/>
          <w:color w:val="000000"/>
          <w:sz w:val="22"/>
          <w:szCs w:val="22"/>
        </w:rPr>
        <w:t xml:space="preserve">oder </w:t>
      </w:r>
      <w:r w:rsidR="00090D30">
        <w:rPr>
          <w:rFonts w:ascii="Arial" w:hAnsi="Arial" w:cs="Arial"/>
          <w:color w:val="000000"/>
          <w:sz w:val="22"/>
        </w:rPr>
        <w:t>den alten Führerschein der Klasse</w:t>
      </w:r>
      <w:r w:rsidR="007D22E9">
        <w:rPr>
          <w:rFonts w:ascii="Arial" w:hAnsi="Arial" w:cs="Arial"/>
          <w:color w:val="000000"/>
          <w:sz w:val="22"/>
        </w:rPr>
        <w:t> </w:t>
      </w:r>
      <w:r w:rsidR="00090D30">
        <w:rPr>
          <w:rFonts w:ascii="Arial" w:hAnsi="Arial" w:cs="Arial"/>
          <w:color w:val="000000"/>
          <w:sz w:val="22"/>
        </w:rPr>
        <w:t xml:space="preserve">3 (bis 1998) </w:t>
      </w:r>
      <w:r w:rsidR="002217C5">
        <w:rPr>
          <w:rFonts w:ascii="Arial" w:hAnsi="Arial" w:cs="Arial"/>
          <w:color w:val="000000"/>
          <w:sz w:val="22"/>
          <w:szCs w:val="22"/>
        </w:rPr>
        <w:t xml:space="preserve">geht nichts. </w:t>
      </w:r>
      <w:r w:rsidR="007D22E9">
        <w:rPr>
          <w:rFonts w:ascii="Arial" w:hAnsi="Arial" w:cs="Arial"/>
          <w:color w:val="000000"/>
          <w:sz w:val="22"/>
          <w:szCs w:val="22"/>
        </w:rPr>
        <w:t xml:space="preserve">Ein weiterer limitierender Faktor sind die </w:t>
      </w:r>
      <w:r w:rsidR="002E22BA">
        <w:rPr>
          <w:rFonts w:ascii="Arial" w:hAnsi="Arial" w:cs="Arial"/>
          <w:color w:val="000000"/>
          <w:sz w:val="22"/>
          <w:szCs w:val="22"/>
        </w:rPr>
        <w:t xml:space="preserve">Parameter des </w:t>
      </w:r>
      <w:r w:rsidR="00DF61C4">
        <w:rPr>
          <w:rFonts w:ascii="Arial" w:hAnsi="Arial" w:cs="Arial"/>
          <w:color w:val="000000"/>
          <w:sz w:val="22"/>
          <w:szCs w:val="22"/>
        </w:rPr>
        <w:t xml:space="preserve">verwendeten </w:t>
      </w:r>
      <w:r w:rsidR="002E22BA">
        <w:rPr>
          <w:rFonts w:ascii="Arial" w:hAnsi="Arial" w:cs="Arial"/>
          <w:color w:val="000000"/>
          <w:sz w:val="22"/>
          <w:szCs w:val="22"/>
        </w:rPr>
        <w:t xml:space="preserve">Trailers. Er muss </w:t>
      </w:r>
      <w:r w:rsidR="00DF61C4">
        <w:rPr>
          <w:rFonts w:ascii="Arial" w:hAnsi="Arial" w:cs="Arial"/>
          <w:color w:val="000000"/>
          <w:sz w:val="22"/>
          <w:szCs w:val="22"/>
        </w:rPr>
        <w:t>zum Beispiel über</w:t>
      </w:r>
      <w:r w:rsidR="002E22BA">
        <w:rPr>
          <w:rFonts w:ascii="Arial" w:hAnsi="Arial" w:cs="Arial"/>
          <w:color w:val="000000"/>
          <w:sz w:val="22"/>
          <w:szCs w:val="22"/>
        </w:rPr>
        <w:t xml:space="preserve"> eine eigene Bremse </w:t>
      </w:r>
      <w:r w:rsidR="00DF61C4">
        <w:rPr>
          <w:rFonts w:ascii="Arial" w:hAnsi="Arial" w:cs="Arial"/>
          <w:color w:val="000000"/>
          <w:sz w:val="22"/>
          <w:szCs w:val="22"/>
        </w:rPr>
        <w:t xml:space="preserve">verfügen, sonst ist bei </w:t>
      </w:r>
      <w:r w:rsidR="00090D30">
        <w:rPr>
          <w:rFonts w:ascii="Arial" w:hAnsi="Arial" w:cs="Arial"/>
          <w:color w:val="000000"/>
          <w:sz w:val="22"/>
          <w:szCs w:val="22"/>
        </w:rPr>
        <w:t>maximal 750 Kilo Schluss.</w:t>
      </w:r>
      <w:r w:rsidR="00E0523B">
        <w:rPr>
          <w:rFonts w:ascii="Arial" w:hAnsi="Arial" w:cs="Arial"/>
          <w:color w:val="000000"/>
          <w:sz w:val="22"/>
          <w:szCs w:val="22"/>
        </w:rPr>
        <w:t xml:space="preserve"> Aber gab es da nicht ein paar Häuser weiter einen </w:t>
      </w:r>
      <w:proofErr w:type="spellStart"/>
      <w:r w:rsidR="00E0523B">
        <w:rPr>
          <w:rFonts w:ascii="Arial" w:hAnsi="Arial" w:cs="Arial"/>
          <w:color w:val="000000"/>
          <w:sz w:val="22"/>
          <w:szCs w:val="22"/>
        </w:rPr>
        <w:t>Strongman</w:t>
      </w:r>
      <w:proofErr w:type="spellEnd"/>
      <w:r w:rsidR="00E0523B">
        <w:rPr>
          <w:rFonts w:ascii="Arial" w:hAnsi="Arial" w:cs="Arial"/>
          <w:color w:val="000000"/>
          <w:sz w:val="22"/>
          <w:szCs w:val="22"/>
        </w:rPr>
        <w:t xml:space="preserve"> in der Nachbarschaft?</w:t>
      </w:r>
    </w:p>
    <w:p w14:paraId="300DF4C8" w14:textId="19986D91" w:rsidR="00615D1B" w:rsidRDefault="00615D1B" w:rsidP="00615D1B">
      <w:pPr>
        <w:tabs>
          <w:tab w:val="left" w:pos="5812"/>
        </w:tabs>
        <w:ind w:left="680"/>
        <w:jc w:val="both"/>
        <w:rPr>
          <w:rFonts w:ascii="Arial" w:hAnsi="Arial" w:cs="Arial"/>
          <w:color w:val="000000"/>
          <w:sz w:val="22"/>
        </w:rPr>
      </w:pPr>
    </w:p>
    <w:p w14:paraId="2C16E08B" w14:textId="77777777" w:rsidR="0067385B" w:rsidRDefault="0067385B" w:rsidP="0067385B">
      <w:pPr>
        <w:jc w:val="both"/>
        <w:rPr>
          <w:rFonts w:ascii="Arial" w:hAnsi="Arial"/>
          <w:color w:val="000000"/>
          <w:sz w:val="22"/>
        </w:rPr>
      </w:pPr>
    </w:p>
    <w:p w14:paraId="04B10486" w14:textId="77777777" w:rsidR="0067385B" w:rsidRDefault="0067385B" w:rsidP="0067385B">
      <w:pPr>
        <w:ind w:left="680"/>
        <w:jc w:val="both"/>
        <w:rPr>
          <w:rFonts w:ascii="Arial" w:hAnsi="Arial"/>
          <w:color w:val="000000"/>
          <w:sz w:val="22"/>
        </w:rPr>
      </w:pPr>
      <w:r>
        <w:rPr>
          <w:rFonts w:ascii="Arial" w:hAnsi="Arial"/>
          <w:color w:val="000000"/>
          <w:sz w:val="22"/>
        </w:rPr>
        <w:t xml:space="preserve">Besuchen Sie auch unseren Blog unter: </w:t>
      </w:r>
      <w:hyperlink r:id="rId9" w:history="1">
        <w:r w:rsidRPr="0045686A">
          <w:rPr>
            <w:rStyle w:val="Hyperlink"/>
            <w:rFonts w:ascii="Arial" w:hAnsi="Arial"/>
            <w:color w:val="000000" w:themeColor="text1"/>
            <w:sz w:val="22"/>
          </w:rPr>
          <w:t>www.kupplung.de/magazin</w:t>
        </w:r>
      </w:hyperlink>
    </w:p>
    <w:p w14:paraId="16073BDC" w14:textId="77777777" w:rsidR="0067385B" w:rsidRDefault="0067385B" w:rsidP="0067385B">
      <w:pPr>
        <w:jc w:val="both"/>
        <w:rPr>
          <w:rFonts w:ascii="Arial" w:hAnsi="Arial"/>
          <w:color w:val="000000"/>
          <w:sz w:val="22"/>
        </w:rPr>
      </w:pPr>
    </w:p>
    <w:p w14:paraId="53176792" w14:textId="410FB301" w:rsidR="0067385B" w:rsidRPr="0067385B" w:rsidRDefault="0067385B" w:rsidP="0067385B">
      <w:pPr>
        <w:ind w:left="680"/>
        <w:jc w:val="both"/>
        <w:rPr>
          <w:color w:val="000000" w:themeColor="text1"/>
          <w:u w:val="single"/>
        </w:rPr>
      </w:pPr>
      <w:r>
        <w:rPr>
          <w:rFonts w:ascii="Arial" w:hAnsi="Arial"/>
          <w:color w:val="000000"/>
          <w:sz w:val="22"/>
        </w:rPr>
        <w:t>... oder unsere Facebook-Seite:</w:t>
      </w:r>
      <w:r w:rsidRPr="0045686A">
        <w:rPr>
          <w:rFonts w:ascii="Arial" w:hAnsi="Arial"/>
          <w:color w:val="000000" w:themeColor="text1"/>
          <w:sz w:val="22"/>
        </w:rPr>
        <w:t xml:space="preserve"> </w:t>
      </w:r>
      <w:hyperlink r:id="rId10" w:history="1">
        <w:r w:rsidRPr="0067385B">
          <w:rPr>
            <w:rStyle w:val="Hyperlink"/>
            <w:rFonts w:ascii="Arial" w:hAnsi="Arial"/>
            <w:color w:val="000000" w:themeColor="text1"/>
            <w:sz w:val="22"/>
          </w:rPr>
          <w:t>www.facebook.com/rameder.de</w:t>
        </w:r>
      </w:hyperlink>
    </w:p>
    <w:p w14:paraId="43ED25E1" w14:textId="77777777" w:rsidR="0067385B" w:rsidRDefault="0067385B" w:rsidP="0067385B">
      <w:pPr>
        <w:jc w:val="both"/>
        <w:rPr>
          <w:rFonts w:ascii="Arial" w:hAnsi="Arial"/>
          <w:sz w:val="22"/>
        </w:rPr>
      </w:pPr>
    </w:p>
    <w:p w14:paraId="7BD2FA68" w14:textId="77777777" w:rsidR="0067385B" w:rsidRPr="00050FE8" w:rsidRDefault="0067385B" w:rsidP="0067385B">
      <w:pPr>
        <w:pBdr>
          <w:bottom w:val="single" w:sz="12" w:space="1" w:color="auto"/>
        </w:pBdr>
        <w:ind w:left="680"/>
        <w:rPr>
          <w:rFonts w:ascii="Arial" w:hAnsi="Arial" w:cs="Arial"/>
          <w:b/>
        </w:rPr>
      </w:pPr>
    </w:p>
    <w:p w14:paraId="67DD6788" w14:textId="77777777" w:rsidR="0067385B" w:rsidRPr="00050FE8" w:rsidRDefault="0067385B" w:rsidP="0067385B">
      <w:pPr>
        <w:ind w:left="680"/>
        <w:rPr>
          <w:rFonts w:ascii="Arial" w:hAnsi="Arial" w:cs="Arial"/>
          <w:b/>
          <w:sz w:val="20"/>
          <w:u w:val="single"/>
        </w:rPr>
      </w:pPr>
    </w:p>
    <w:p w14:paraId="33D9C112" w14:textId="77777777" w:rsidR="0067385B" w:rsidRPr="004146E4" w:rsidRDefault="0067385B" w:rsidP="0067385B">
      <w:pPr>
        <w:pStyle w:val="Textkrper2"/>
        <w:ind w:left="680"/>
        <w:rPr>
          <w:rFonts w:ascii="Arial" w:hAnsi="Arial" w:cs="Arial"/>
          <w:b w:val="0"/>
          <w:sz w:val="20"/>
          <w:szCs w:val="18"/>
        </w:rPr>
      </w:pPr>
      <w:r w:rsidRPr="00050FE8">
        <w:rPr>
          <w:rFonts w:ascii="Arial" w:hAnsi="Arial" w:cs="Arial"/>
          <w:sz w:val="20"/>
          <w:szCs w:val="18"/>
          <w:u w:val="single"/>
        </w:rPr>
        <w:t>Presse-Kontakt</w:t>
      </w:r>
      <w:r w:rsidRPr="00050FE8">
        <w:rPr>
          <w:rFonts w:ascii="Arial" w:hAnsi="Arial" w:cs="Arial"/>
          <w:b w:val="0"/>
          <w:sz w:val="20"/>
          <w:szCs w:val="18"/>
        </w:rPr>
        <w:t xml:space="preserve">: </w:t>
      </w:r>
      <w:r>
        <w:rPr>
          <w:rFonts w:ascii="Arial" w:hAnsi="Arial" w:cs="Arial"/>
          <w:sz w:val="20"/>
          <w:szCs w:val="18"/>
        </w:rPr>
        <w:t>Rameder</w:t>
      </w:r>
      <w:r w:rsidRPr="00050FE8">
        <w:rPr>
          <w:rFonts w:ascii="Arial" w:hAnsi="Arial" w:cs="Arial"/>
          <w:b w:val="0"/>
          <w:sz w:val="20"/>
          <w:szCs w:val="18"/>
        </w:rPr>
        <w:t xml:space="preserve">; </w:t>
      </w:r>
      <w:r>
        <w:rPr>
          <w:rFonts w:ascii="Arial" w:hAnsi="Arial" w:cs="Arial"/>
          <w:b w:val="0"/>
          <w:sz w:val="20"/>
          <w:szCs w:val="18"/>
        </w:rPr>
        <w:t>Jens Waldmann, Am Eichberg Flauer</w:t>
      </w:r>
      <w:r w:rsidRPr="00050FE8">
        <w:rPr>
          <w:rFonts w:ascii="Arial" w:hAnsi="Arial" w:cs="Arial"/>
          <w:b w:val="0"/>
          <w:sz w:val="20"/>
          <w:szCs w:val="18"/>
        </w:rPr>
        <w:t xml:space="preserve"> </w:t>
      </w:r>
      <w:r w:rsidRPr="004146E4">
        <w:rPr>
          <w:rFonts w:ascii="Arial" w:hAnsi="Arial" w:cs="Arial"/>
          <w:b w:val="0"/>
          <w:sz w:val="20"/>
          <w:szCs w:val="18"/>
        </w:rPr>
        <w:t>1; D-07338 Leutenberg OT Munschwitz</w:t>
      </w:r>
    </w:p>
    <w:p w14:paraId="43D0A243" w14:textId="77777777" w:rsidR="0067385B" w:rsidRPr="004D57D7" w:rsidRDefault="0067385B" w:rsidP="0067385B">
      <w:pPr>
        <w:pStyle w:val="Textkrper2"/>
        <w:ind w:left="680"/>
        <w:rPr>
          <w:rFonts w:ascii="Arial" w:hAnsi="Arial" w:cs="Arial"/>
          <w:sz w:val="20"/>
          <w:szCs w:val="18"/>
        </w:rPr>
      </w:pPr>
      <w:r w:rsidRPr="004D57D7">
        <w:rPr>
          <w:rFonts w:ascii="Arial" w:hAnsi="Arial" w:cs="Arial"/>
          <w:b w:val="0"/>
          <w:sz w:val="20"/>
          <w:szCs w:val="18"/>
        </w:rPr>
        <w:t>Tel.: +49-36734/35-750; Fax: +49-36734/35-753; E</w:t>
      </w:r>
      <w:r>
        <w:rPr>
          <w:rFonts w:ascii="Arial" w:hAnsi="Arial" w:cs="Arial"/>
          <w:b w:val="0"/>
          <w:sz w:val="20"/>
          <w:szCs w:val="18"/>
        </w:rPr>
        <w:t>-M</w:t>
      </w:r>
      <w:r w:rsidRPr="004D57D7">
        <w:rPr>
          <w:rFonts w:ascii="Arial" w:hAnsi="Arial" w:cs="Arial"/>
          <w:b w:val="0"/>
          <w:sz w:val="20"/>
          <w:szCs w:val="18"/>
        </w:rPr>
        <w:t xml:space="preserve">ail: </w:t>
      </w:r>
      <w:hyperlink r:id="rId11" w:history="1">
        <w:r w:rsidRPr="004D57D7">
          <w:rPr>
            <w:rStyle w:val="Hyperlink"/>
            <w:rFonts w:ascii="Arial" w:hAnsi="Arial" w:cs="Arial"/>
            <w:color w:val="000000"/>
            <w:sz w:val="20"/>
            <w:szCs w:val="18"/>
            <w:u w:val="none"/>
          </w:rPr>
          <w:t>j.waldmann@kupplung.de</w:t>
        </w:r>
      </w:hyperlink>
    </w:p>
    <w:p w14:paraId="35EDAC32" w14:textId="77777777" w:rsidR="0067385B" w:rsidRPr="004D57D7" w:rsidRDefault="0067385B" w:rsidP="0067385B">
      <w:pPr>
        <w:pStyle w:val="Textkrper2"/>
        <w:ind w:left="680"/>
        <w:rPr>
          <w:rFonts w:ascii="Arial" w:hAnsi="Arial" w:cs="Arial"/>
          <w:spacing w:val="6"/>
          <w:sz w:val="20"/>
          <w:szCs w:val="18"/>
        </w:rPr>
      </w:pPr>
    </w:p>
    <w:p w14:paraId="79F3DB6B" w14:textId="77777777" w:rsidR="0067385B" w:rsidRDefault="0067385B" w:rsidP="0067385B">
      <w:pPr>
        <w:ind w:left="680"/>
        <w:jc w:val="both"/>
        <w:rPr>
          <w:rFonts w:ascii="Arial" w:hAnsi="Arial" w:cs="Arial"/>
          <w:sz w:val="20"/>
          <w:szCs w:val="18"/>
        </w:rPr>
      </w:pPr>
      <w:r w:rsidRPr="004146E4">
        <w:rPr>
          <w:rFonts w:ascii="Arial" w:hAnsi="Arial" w:cs="Arial"/>
          <w:b/>
          <w:sz w:val="20"/>
          <w:szCs w:val="18"/>
          <w:u w:val="single"/>
        </w:rPr>
        <w:t>Presse-Kontakt:</w:t>
      </w:r>
      <w:r w:rsidRPr="00945611">
        <w:rPr>
          <w:rFonts w:ascii="Arial" w:hAnsi="Arial" w:cs="Arial"/>
          <w:b/>
          <w:sz w:val="20"/>
          <w:szCs w:val="18"/>
        </w:rPr>
        <w:t xml:space="preserve"> </w:t>
      </w:r>
      <w:r w:rsidRPr="004146E4">
        <w:rPr>
          <w:rFonts w:ascii="Arial" w:hAnsi="Arial" w:cs="Arial"/>
          <w:b/>
          <w:sz w:val="20"/>
          <w:szCs w:val="18"/>
        </w:rPr>
        <w:t xml:space="preserve">IKmedia GmbH; </w:t>
      </w:r>
      <w:r w:rsidRPr="004146E4">
        <w:rPr>
          <w:rFonts w:ascii="Arial" w:hAnsi="Arial" w:cs="Arial"/>
          <w:sz w:val="20"/>
          <w:szCs w:val="18"/>
        </w:rPr>
        <w:t xml:space="preserve">Oliver Schielein; Andreas Hempfling; </w:t>
      </w:r>
      <w:r>
        <w:rPr>
          <w:rFonts w:ascii="Arial" w:hAnsi="Arial" w:cs="Arial"/>
          <w:sz w:val="20"/>
          <w:szCs w:val="18"/>
        </w:rPr>
        <w:t>Friedenstraße 33</w:t>
      </w:r>
      <w:r w:rsidRPr="004146E4">
        <w:rPr>
          <w:rFonts w:ascii="Arial" w:hAnsi="Arial" w:cs="Arial"/>
          <w:sz w:val="20"/>
          <w:szCs w:val="18"/>
        </w:rPr>
        <w:t>;</w:t>
      </w:r>
    </w:p>
    <w:p w14:paraId="202E72E9" w14:textId="7EE83126" w:rsidR="0067385B" w:rsidRPr="00266614" w:rsidRDefault="0067385B" w:rsidP="0067385B">
      <w:pPr>
        <w:ind w:left="680"/>
        <w:jc w:val="both"/>
        <w:rPr>
          <w:rFonts w:ascii="Arial" w:hAnsi="Arial" w:cs="Arial"/>
          <w:sz w:val="20"/>
        </w:rPr>
      </w:pPr>
      <w:r w:rsidRPr="00EE0D0A">
        <w:rPr>
          <w:rFonts w:ascii="Arial" w:hAnsi="Arial" w:cs="Arial"/>
          <w:sz w:val="20"/>
          <w:szCs w:val="18"/>
        </w:rPr>
        <w:t>D-90571 Schwaig b. Nürnberg Tel.: +49-911/570320-0; Fax: +49-911/570320-69; E</w:t>
      </w:r>
      <w:r>
        <w:rPr>
          <w:rFonts w:ascii="Arial" w:hAnsi="Arial" w:cs="Arial"/>
          <w:sz w:val="20"/>
          <w:szCs w:val="18"/>
        </w:rPr>
        <w:t>-M</w:t>
      </w:r>
      <w:r w:rsidRPr="00EE0D0A">
        <w:rPr>
          <w:rFonts w:ascii="Arial" w:hAnsi="Arial" w:cs="Arial"/>
          <w:sz w:val="20"/>
          <w:szCs w:val="18"/>
        </w:rPr>
        <w:t>ail</w:t>
      </w:r>
      <w:r w:rsidRPr="00EE0D0A">
        <w:rPr>
          <w:rFonts w:ascii="Arial" w:hAnsi="Arial" w:cs="Arial"/>
          <w:sz w:val="20"/>
        </w:rPr>
        <w:t xml:space="preserve">: </w:t>
      </w:r>
      <w:hyperlink r:id="rId12" w:history="1">
        <w:r w:rsidRPr="00EE0D0A">
          <w:rPr>
            <w:rFonts w:ascii="Arial" w:hAnsi="Arial" w:cs="Arial"/>
            <w:b/>
            <w:sz w:val="20"/>
          </w:rPr>
          <w:t>ah@ikmedia.de</w:t>
        </w:r>
      </w:hyperlink>
    </w:p>
    <w:sectPr w:rsidR="0067385B" w:rsidRPr="00266614" w:rsidSect="0020120B">
      <w:headerReference w:type="default" r:id="rId13"/>
      <w:footerReference w:type="default" r:id="rId14"/>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763779" w14:textId="77777777" w:rsidR="0016297F" w:rsidRDefault="0016297F">
      <w:r>
        <w:separator/>
      </w:r>
    </w:p>
  </w:endnote>
  <w:endnote w:type="continuationSeparator" w:id="0">
    <w:p w14:paraId="42D05C2A" w14:textId="77777777" w:rsidR="0016297F" w:rsidRDefault="00162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ucida Grande">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DDD2B" w14:textId="77777777" w:rsidR="005102A3" w:rsidRDefault="005102A3">
    <w:pPr>
      <w:pStyle w:val="Fuzeile"/>
      <w:ind w:left="-28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C9463" w14:textId="77777777" w:rsidR="0016297F" w:rsidRDefault="0016297F">
      <w:r>
        <w:separator/>
      </w:r>
    </w:p>
  </w:footnote>
  <w:footnote w:type="continuationSeparator" w:id="0">
    <w:p w14:paraId="312A9AB0" w14:textId="77777777" w:rsidR="0016297F" w:rsidRDefault="00162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E2696" w14:textId="77777777" w:rsidR="005102A3" w:rsidRDefault="005102A3">
    <w:pPr>
      <w:pStyle w:val="Kopfzeile"/>
      <w:ind w:left="-284"/>
    </w:pPr>
    <w:r>
      <w:rPr>
        <w:noProof/>
      </w:rPr>
      <w:drawing>
        <wp:anchor distT="0" distB="0" distL="114300" distR="114300" simplePos="0" relativeHeight="251659264" behindDoc="1" locked="0" layoutInCell="1" allowOverlap="1" wp14:anchorId="5BC26558" wp14:editId="43261997">
          <wp:simplePos x="0" y="0"/>
          <wp:positionH relativeFrom="column">
            <wp:posOffset>-252095</wp:posOffset>
          </wp:positionH>
          <wp:positionV relativeFrom="paragraph">
            <wp:posOffset>27305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de.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proofState w:spelling="clean" w:grammar="clean"/>
  <w:defaultTabStop w:val="708"/>
  <w:hyphenationZone w:val="425"/>
  <w:drawingGridHorizontalSpacing w:val="120"/>
  <w:drawingGridVerticalSpacing w:val="163"/>
  <w:displayHorizontalDrawingGridEvery w:val="0"/>
  <w:displayVerticalDrawingGridEvery w:val="0"/>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381"/>
    <w:rsid w:val="00005612"/>
    <w:rsid w:val="00006C37"/>
    <w:rsid w:val="0000757A"/>
    <w:rsid w:val="00011D8F"/>
    <w:rsid w:val="0001336E"/>
    <w:rsid w:val="00015874"/>
    <w:rsid w:val="00017853"/>
    <w:rsid w:val="000179C3"/>
    <w:rsid w:val="000220A8"/>
    <w:rsid w:val="0002404A"/>
    <w:rsid w:val="000264E7"/>
    <w:rsid w:val="00030477"/>
    <w:rsid w:val="00033E61"/>
    <w:rsid w:val="00033FBB"/>
    <w:rsid w:val="00034025"/>
    <w:rsid w:val="00035B7E"/>
    <w:rsid w:val="00035FD5"/>
    <w:rsid w:val="00036A5F"/>
    <w:rsid w:val="000414B5"/>
    <w:rsid w:val="00042868"/>
    <w:rsid w:val="00044980"/>
    <w:rsid w:val="0004529A"/>
    <w:rsid w:val="000479F5"/>
    <w:rsid w:val="0005215D"/>
    <w:rsid w:val="0005310F"/>
    <w:rsid w:val="000534B3"/>
    <w:rsid w:val="00061A90"/>
    <w:rsid w:val="0006218E"/>
    <w:rsid w:val="00062482"/>
    <w:rsid w:val="0006270E"/>
    <w:rsid w:val="0006581A"/>
    <w:rsid w:val="00065A65"/>
    <w:rsid w:val="00065D8A"/>
    <w:rsid w:val="000713F2"/>
    <w:rsid w:val="0007143F"/>
    <w:rsid w:val="00072778"/>
    <w:rsid w:val="00077762"/>
    <w:rsid w:val="00077BCA"/>
    <w:rsid w:val="000802C1"/>
    <w:rsid w:val="00080CC6"/>
    <w:rsid w:val="00081C70"/>
    <w:rsid w:val="00083022"/>
    <w:rsid w:val="00083174"/>
    <w:rsid w:val="00085D41"/>
    <w:rsid w:val="00085E62"/>
    <w:rsid w:val="000870F7"/>
    <w:rsid w:val="00090D30"/>
    <w:rsid w:val="00091556"/>
    <w:rsid w:val="0009189C"/>
    <w:rsid w:val="0009190A"/>
    <w:rsid w:val="00091938"/>
    <w:rsid w:val="00091F65"/>
    <w:rsid w:val="00091FDB"/>
    <w:rsid w:val="000946A8"/>
    <w:rsid w:val="000958BC"/>
    <w:rsid w:val="000A192A"/>
    <w:rsid w:val="000A292D"/>
    <w:rsid w:val="000A2AF2"/>
    <w:rsid w:val="000A4062"/>
    <w:rsid w:val="000A4E4D"/>
    <w:rsid w:val="000A4EDD"/>
    <w:rsid w:val="000A6124"/>
    <w:rsid w:val="000A687D"/>
    <w:rsid w:val="000B10E9"/>
    <w:rsid w:val="000B1AC3"/>
    <w:rsid w:val="000B1EC2"/>
    <w:rsid w:val="000B3A50"/>
    <w:rsid w:val="000B4465"/>
    <w:rsid w:val="000B7096"/>
    <w:rsid w:val="000C0F23"/>
    <w:rsid w:val="000C189D"/>
    <w:rsid w:val="000C3433"/>
    <w:rsid w:val="000C4B6A"/>
    <w:rsid w:val="000C5A94"/>
    <w:rsid w:val="000C62C8"/>
    <w:rsid w:val="000C74BD"/>
    <w:rsid w:val="000D0701"/>
    <w:rsid w:val="000D309E"/>
    <w:rsid w:val="000D4978"/>
    <w:rsid w:val="000E0176"/>
    <w:rsid w:val="000E470E"/>
    <w:rsid w:val="000E4921"/>
    <w:rsid w:val="000E5CC4"/>
    <w:rsid w:val="000E7C65"/>
    <w:rsid w:val="000F049B"/>
    <w:rsid w:val="000F1B43"/>
    <w:rsid w:val="001005EB"/>
    <w:rsid w:val="00101158"/>
    <w:rsid w:val="00102E21"/>
    <w:rsid w:val="001066AF"/>
    <w:rsid w:val="00110186"/>
    <w:rsid w:val="00111332"/>
    <w:rsid w:val="001128FF"/>
    <w:rsid w:val="001144A1"/>
    <w:rsid w:val="00114FFB"/>
    <w:rsid w:val="00120758"/>
    <w:rsid w:val="0012138B"/>
    <w:rsid w:val="0012149D"/>
    <w:rsid w:val="00122B47"/>
    <w:rsid w:val="001241B8"/>
    <w:rsid w:val="001245DA"/>
    <w:rsid w:val="00124D98"/>
    <w:rsid w:val="00125463"/>
    <w:rsid w:val="00127CD4"/>
    <w:rsid w:val="00130786"/>
    <w:rsid w:val="00132EC1"/>
    <w:rsid w:val="00133CA3"/>
    <w:rsid w:val="00134B44"/>
    <w:rsid w:val="00135181"/>
    <w:rsid w:val="00143657"/>
    <w:rsid w:val="00144B40"/>
    <w:rsid w:val="001455A7"/>
    <w:rsid w:val="001460F5"/>
    <w:rsid w:val="00150574"/>
    <w:rsid w:val="0015088E"/>
    <w:rsid w:val="00150B8B"/>
    <w:rsid w:val="001519AC"/>
    <w:rsid w:val="00152FD8"/>
    <w:rsid w:val="00154D88"/>
    <w:rsid w:val="001564CF"/>
    <w:rsid w:val="001565A0"/>
    <w:rsid w:val="001566F5"/>
    <w:rsid w:val="0016297F"/>
    <w:rsid w:val="00162B55"/>
    <w:rsid w:val="001636A7"/>
    <w:rsid w:val="00163EAC"/>
    <w:rsid w:val="00165158"/>
    <w:rsid w:val="0016707C"/>
    <w:rsid w:val="00167193"/>
    <w:rsid w:val="00167E4D"/>
    <w:rsid w:val="00170A21"/>
    <w:rsid w:val="001730C4"/>
    <w:rsid w:val="00175A97"/>
    <w:rsid w:val="0017671A"/>
    <w:rsid w:val="00185388"/>
    <w:rsid w:val="001853C5"/>
    <w:rsid w:val="00185A46"/>
    <w:rsid w:val="00187B4D"/>
    <w:rsid w:val="0019166E"/>
    <w:rsid w:val="00194D6F"/>
    <w:rsid w:val="00196A11"/>
    <w:rsid w:val="00196CDE"/>
    <w:rsid w:val="001973BB"/>
    <w:rsid w:val="001978CF"/>
    <w:rsid w:val="001A2E9F"/>
    <w:rsid w:val="001B0760"/>
    <w:rsid w:val="001B37A0"/>
    <w:rsid w:val="001B4790"/>
    <w:rsid w:val="001B4AD0"/>
    <w:rsid w:val="001B67C5"/>
    <w:rsid w:val="001B6D84"/>
    <w:rsid w:val="001C12B7"/>
    <w:rsid w:val="001C2B78"/>
    <w:rsid w:val="001C32FE"/>
    <w:rsid w:val="001C444A"/>
    <w:rsid w:val="001C586E"/>
    <w:rsid w:val="001C62C7"/>
    <w:rsid w:val="001D0A15"/>
    <w:rsid w:val="001D0F95"/>
    <w:rsid w:val="001D21F2"/>
    <w:rsid w:val="001D3ADA"/>
    <w:rsid w:val="001D3EC4"/>
    <w:rsid w:val="001D4D98"/>
    <w:rsid w:val="001D7357"/>
    <w:rsid w:val="001E0E6F"/>
    <w:rsid w:val="001E1332"/>
    <w:rsid w:val="001E24A8"/>
    <w:rsid w:val="001E4D75"/>
    <w:rsid w:val="001E4E2E"/>
    <w:rsid w:val="001E6BBF"/>
    <w:rsid w:val="001F4378"/>
    <w:rsid w:val="001F5D9F"/>
    <w:rsid w:val="001F6617"/>
    <w:rsid w:val="001F7D74"/>
    <w:rsid w:val="00200B91"/>
    <w:rsid w:val="0020120B"/>
    <w:rsid w:val="00201338"/>
    <w:rsid w:val="00203B9C"/>
    <w:rsid w:val="002044E0"/>
    <w:rsid w:val="002056FD"/>
    <w:rsid w:val="00205CBC"/>
    <w:rsid w:val="00206E25"/>
    <w:rsid w:val="00211F97"/>
    <w:rsid w:val="00212713"/>
    <w:rsid w:val="00220F31"/>
    <w:rsid w:val="002217C5"/>
    <w:rsid w:val="0022244B"/>
    <w:rsid w:val="00222CFB"/>
    <w:rsid w:val="00223532"/>
    <w:rsid w:val="00227520"/>
    <w:rsid w:val="00230DA7"/>
    <w:rsid w:val="0023293E"/>
    <w:rsid w:val="00232CD3"/>
    <w:rsid w:val="0023531D"/>
    <w:rsid w:val="00235925"/>
    <w:rsid w:val="00236B85"/>
    <w:rsid w:val="002410E6"/>
    <w:rsid w:val="002440AA"/>
    <w:rsid w:val="002440BE"/>
    <w:rsid w:val="002444D1"/>
    <w:rsid w:val="00244D50"/>
    <w:rsid w:val="002473AB"/>
    <w:rsid w:val="00252262"/>
    <w:rsid w:val="00253AD7"/>
    <w:rsid w:val="00256CC2"/>
    <w:rsid w:val="0025797C"/>
    <w:rsid w:val="0026068B"/>
    <w:rsid w:val="00261A6E"/>
    <w:rsid w:val="00266614"/>
    <w:rsid w:val="002674F9"/>
    <w:rsid w:val="00267BFE"/>
    <w:rsid w:val="0027092F"/>
    <w:rsid w:val="00271D55"/>
    <w:rsid w:val="002731D8"/>
    <w:rsid w:val="002749AF"/>
    <w:rsid w:val="00274E80"/>
    <w:rsid w:val="0027503E"/>
    <w:rsid w:val="002751A3"/>
    <w:rsid w:val="002765CC"/>
    <w:rsid w:val="0027722C"/>
    <w:rsid w:val="00277380"/>
    <w:rsid w:val="002831E7"/>
    <w:rsid w:val="002839E4"/>
    <w:rsid w:val="00284809"/>
    <w:rsid w:val="00286091"/>
    <w:rsid w:val="00290A3C"/>
    <w:rsid w:val="00291A39"/>
    <w:rsid w:val="002930A6"/>
    <w:rsid w:val="002931D5"/>
    <w:rsid w:val="00294224"/>
    <w:rsid w:val="00294249"/>
    <w:rsid w:val="0029687B"/>
    <w:rsid w:val="002968BB"/>
    <w:rsid w:val="0029702C"/>
    <w:rsid w:val="002979C8"/>
    <w:rsid w:val="002A0778"/>
    <w:rsid w:val="002A15F7"/>
    <w:rsid w:val="002A3306"/>
    <w:rsid w:val="002A3486"/>
    <w:rsid w:val="002A62B5"/>
    <w:rsid w:val="002B1A77"/>
    <w:rsid w:val="002B210E"/>
    <w:rsid w:val="002B64B7"/>
    <w:rsid w:val="002B6AA8"/>
    <w:rsid w:val="002B6E92"/>
    <w:rsid w:val="002B6F6F"/>
    <w:rsid w:val="002C10E1"/>
    <w:rsid w:val="002C3E83"/>
    <w:rsid w:val="002D0E4A"/>
    <w:rsid w:val="002D37A1"/>
    <w:rsid w:val="002D38BB"/>
    <w:rsid w:val="002D5855"/>
    <w:rsid w:val="002D7F36"/>
    <w:rsid w:val="002E02DA"/>
    <w:rsid w:val="002E0AC9"/>
    <w:rsid w:val="002E14F8"/>
    <w:rsid w:val="002E179F"/>
    <w:rsid w:val="002E22BA"/>
    <w:rsid w:val="002E49D4"/>
    <w:rsid w:val="002E58D7"/>
    <w:rsid w:val="002E7296"/>
    <w:rsid w:val="002E774B"/>
    <w:rsid w:val="002F3A3E"/>
    <w:rsid w:val="002F5E0E"/>
    <w:rsid w:val="002F5E80"/>
    <w:rsid w:val="002F6EFA"/>
    <w:rsid w:val="002F79CA"/>
    <w:rsid w:val="00306D60"/>
    <w:rsid w:val="00310898"/>
    <w:rsid w:val="00311145"/>
    <w:rsid w:val="00311CD1"/>
    <w:rsid w:val="003130F3"/>
    <w:rsid w:val="00313AB4"/>
    <w:rsid w:val="0031553A"/>
    <w:rsid w:val="0031690D"/>
    <w:rsid w:val="00316EE2"/>
    <w:rsid w:val="00321493"/>
    <w:rsid w:val="00322579"/>
    <w:rsid w:val="00324B05"/>
    <w:rsid w:val="00325F1A"/>
    <w:rsid w:val="00326BEB"/>
    <w:rsid w:val="00331B56"/>
    <w:rsid w:val="003320D2"/>
    <w:rsid w:val="00335B56"/>
    <w:rsid w:val="003362AE"/>
    <w:rsid w:val="00341D0E"/>
    <w:rsid w:val="003427CE"/>
    <w:rsid w:val="00343103"/>
    <w:rsid w:val="00351A9B"/>
    <w:rsid w:val="003526EC"/>
    <w:rsid w:val="003527A7"/>
    <w:rsid w:val="00354390"/>
    <w:rsid w:val="00354CFD"/>
    <w:rsid w:val="003562F2"/>
    <w:rsid w:val="00356796"/>
    <w:rsid w:val="0036000D"/>
    <w:rsid w:val="0036234E"/>
    <w:rsid w:val="003656B3"/>
    <w:rsid w:val="00366D7F"/>
    <w:rsid w:val="00366DC9"/>
    <w:rsid w:val="00367B2C"/>
    <w:rsid w:val="003715CC"/>
    <w:rsid w:val="00373FB1"/>
    <w:rsid w:val="00375900"/>
    <w:rsid w:val="00375941"/>
    <w:rsid w:val="00376234"/>
    <w:rsid w:val="00380DFA"/>
    <w:rsid w:val="0038103F"/>
    <w:rsid w:val="00381422"/>
    <w:rsid w:val="003825D6"/>
    <w:rsid w:val="00387AB5"/>
    <w:rsid w:val="00390BA4"/>
    <w:rsid w:val="00390C71"/>
    <w:rsid w:val="003916AA"/>
    <w:rsid w:val="003921C7"/>
    <w:rsid w:val="00397A57"/>
    <w:rsid w:val="003A37A1"/>
    <w:rsid w:val="003A56FB"/>
    <w:rsid w:val="003A742A"/>
    <w:rsid w:val="003A75E2"/>
    <w:rsid w:val="003B061F"/>
    <w:rsid w:val="003B08B1"/>
    <w:rsid w:val="003B2B49"/>
    <w:rsid w:val="003B3DF9"/>
    <w:rsid w:val="003B735D"/>
    <w:rsid w:val="003B7424"/>
    <w:rsid w:val="003B7C26"/>
    <w:rsid w:val="003C036A"/>
    <w:rsid w:val="003C1E9B"/>
    <w:rsid w:val="003C254D"/>
    <w:rsid w:val="003C2879"/>
    <w:rsid w:val="003C410E"/>
    <w:rsid w:val="003C6507"/>
    <w:rsid w:val="003D2C15"/>
    <w:rsid w:val="003D36C1"/>
    <w:rsid w:val="003D4CCC"/>
    <w:rsid w:val="003D69B5"/>
    <w:rsid w:val="003E026B"/>
    <w:rsid w:val="003E02CE"/>
    <w:rsid w:val="003E2279"/>
    <w:rsid w:val="003E37C9"/>
    <w:rsid w:val="003E518F"/>
    <w:rsid w:val="003E7B3B"/>
    <w:rsid w:val="003F583E"/>
    <w:rsid w:val="003F7678"/>
    <w:rsid w:val="00401542"/>
    <w:rsid w:val="004017EE"/>
    <w:rsid w:val="0040373F"/>
    <w:rsid w:val="00403E63"/>
    <w:rsid w:val="0040451F"/>
    <w:rsid w:val="00405179"/>
    <w:rsid w:val="00405D21"/>
    <w:rsid w:val="00411D4D"/>
    <w:rsid w:val="00413B57"/>
    <w:rsid w:val="0041509B"/>
    <w:rsid w:val="00415920"/>
    <w:rsid w:val="00415EF6"/>
    <w:rsid w:val="0041676A"/>
    <w:rsid w:val="004208BD"/>
    <w:rsid w:val="0042238D"/>
    <w:rsid w:val="004224D3"/>
    <w:rsid w:val="004225C1"/>
    <w:rsid w:val="00425215"/>
    <w:rsid w:val="00425EE3"/>
    <w:rsid w:val="004338D4"/>
    <w:rsid w:val="00441E04"/>
    <w:rsid w:val="00443A64"/>
    <w:rsid w:val="0044636C"/>
    <w:rsid w:val="00446473"/>
    <w:rsid w:val="00446B49"/>
    <w:rsid w:val="004500A8"/>
    <w:rsid w:val="00450E5F"/>
    <w:rsid w:val="00451761"/>
    <w:rsid w:val="0045211D"/>
    <w:rsid w:val="00452FFB"/>
    <w:rsid w:val="0045437C"/>
    <w:rsid w:val="00454853"/>
    <w:rsid w:val="004557FD"/>
    <w:rsid w:val="00456312"/>
    <w:rsid w:val="004564D5"/>
    <w:rsid w:val="0045686A"/>
    <w:rsid w:val="004670B5"/>
    <w:rsid w:val="00471F28"/>
    <w:rsid w:val="00472B69"/>
    <w:rsid w:val="00474E39"/>
    <w:rsid w:val="004767B9"/>
    <w:rsid w:val="00476AA8"/>
    <w:rsid w:val="004776DF"/>
    <w:rsid w:val="004821DE"/>
    <w:rsid w:val="00482232"/>
    <w:rsid w:val="00483A13"/>
    <w:rsid w:val="00486F2E"/>
    <w:rsid w:val="00487CFC"/>
    <w:rsid w:val="00490FF0"/>
    <w:rsid w:val="00491793"/>
    <w:rsid w:val="004919B4"/>
    <w:rsid w:val="00492540"/>
    <w:rsid w:val="00493282"/>
    <w:rsid w:val="004953F6"/>
    <w:rsid w:val="004A0025"/>
    <w:rsid w:val="004A0E92"/>
    <w:rsid w:val="004A1DE3"/>
    <w:rsid w:val="004A2BEC"/>
    <w:rsid w:val="004A2D9C"/>
    <w:rsid w:val="004A3063"/>
    <w:rsid w:val="004A33AD"/>
    <w:rsid w:val="004A6445"/>
    <w:rsid w:val="004A6CD7"/>
    <w:rsid w:val="004B0732"/>
    <w:rsid w:val="004B09BC"/>
    <w:rsid w:val="004B4078"/>
    <w:rsid w:val="004B5015"/>
    <w:rsid w:val="004B5168"/>
    <w:rsid w:val="004B5BDC"/>
    <w:rsid w:val="004B6FA4"/>
    <w:rsid w:val="004B737F"/>
    <w:rsid w:val="004C059D"/>
    <w:rsid w:val="004C2710"/>
    <w:rsid w:val="004C3A04"/>
    <w:rsid w:val="004C3FF5"/>
    <w:rsid w:val="004D12A5"/>
    <w:rsid w:val="004D1AAB"/>
    <w:rsid w:val="004D1BCA"/>
    <w:rsid w:val="004D21B3"/>
    <w:rsid w:val="004D41B8"/>
    <w:rsid w:val="004D4ADE"/>
    <w:rsid w:val="004D4B9C"/>
    <w:rsid w:val="004D4E49"/>
    <w:rsid w:val="004D57D7"/>
    <w:rsid w:val="004D6DD0"/>
    <w:rsid w:val="004E1BD1"/>
    <w:rsid w:val="004E20B0"/>
    <w:rsid w:val="004E3BBD"/>
    <w:rsid w:val="004E4922"/>
    <w:rsid w:val="004E6720"/>
    <w:rsid w:val="004E6943"/>
    <w:rsid w:val="004F2DD8"/>
    <w:rsid w:val="004F5181"/>
    <w:rsid w:val="004F52C1"/>
    <w:rsid w:val="00502442"/>
    <w:rsid w:val="0050355C"/>
    <w:rsid w:val="00503C65"/>
    <w:rsid w:val="005102A3"/>
    <w:rsid w:val="005124B1"/>
    <w:rsid w:val="0051293C"/>
    <w:rsid w:val="005130EC"/>
    <w:rsid w:val="00514C8E"/>
    <w:rsid w:val="00516214"/>
    <w:rsid w:val="005205C4"/>
    <w:rsid w:val="00522C23"/>
    <w:rsid w:val="005239F7"/>
    <w:rsid w:val="005248AA"/>
    <w:rsid w:val="005257C8"/>
    <w:rsid w:val="00530138"/>
    <w:rsid w:val="005307E6"/>
    <w:rsid w:val="005308FA"/>
    <w:rsid w:val="00531286"/>
    <w:rsid w:val="005319DE"/>
    <w:rsid w:val="0053350A"/>
    <w:rsid w:val="00534B81"/>
    <w:rsid w:val="00536FAC"/>
    <w:rsid w:val="00537228"/>
    <w:rsid w:val="00542434"/>
    <w:rsid w:val="00543161"/>
    <w:rsid w:val="005435B1"/>
    <w:rsid w:val="00543F79"/>
    <w:rsid w:val="00547DAE"/>
    <w:rsid w:val="00551420"/>
    <w:rsid w:val="00552F86"/>
    <w:rsid w:val="00553056"/>
    <w:rsid w:val="00554543"/>
    <w:rsid w:val="0055599E"/>
    <w:rsid w:val="0055645A"/>
    <w:rsid w:val="00557DD3"/>
    <w:rsid w:val="005627AC"/>
    <w:rsid w:val="005627F1"/>
    <w:rsid w:val="00564348"/>
    <w:rsid w:val="00566F6C"/>
    <w:rsid w:val="005707CB"/>
    <w:rsid w:val="00573556"/>
    <w:rsid w:val="005735F9"/>
    <w:rsid w:val="005740F8"/>
    <w:rsid w:val="005808FB"/>
    <w:rsid w:val="00581C78"/>
    <w:rsid w:val="00582CE2"/>
    <w:rsid w:val="00587796"/>
    <w:rsid w:val="00590868"/>
    <w:rsid w:val="00592D0C"/>
    <w:rsid w:val="005951D1"/>
    <w:rsid w:val="00597749"/>
    <w:rsid w:val="00597FAA"/>
    <w:rsid w:val="005A094B"/>
    <w:rsid w:val="005A0A7A"/>
    <w:rsid w:val="005A1484"/>
    <w:rsid w:val="005A1522"/>
    <w:rsid w:val="005A33E7"/>
    <w:rsid w:val="005A388E"/>
    <w:rsid w:val="005A3C40"/>
    <w:rsid w:val="005A4560"/>
    <w:rsid w:val="005A576F"/>
    <w:rsid w:val="005B081D"/>
    <w:rsid w:val="005B08F2"/>
    <w:rsid w:val="005B119C"/>
    <w:rsid w:val="005B29D0"/>
    <w:rsid w:val="005C0B36"/>
    <w:rsid w:val="005C2A90"/>
    <w:rsid w:val="005C361D"/>
    <w:rsid w:val="005C379B"/>
    <w:rsid w:val="005C3CF3"/>
    <w:rsid w:val="005C45FD"/>
    <w:rsid w:val="005C4B1B"/>
    <w:rsid w:val="005C4D34"/>
    <w:rsid w:val="005D47CE"/>
    <w:rsid w:val="005E0FA2"/>
    <w:rsid w:val="005E48F6"/>
    <w:rsid w:val="005E50CB"/>
    <w:rsid w:val="005E6726"/>
    <w:rsid w:val="005E794C"/>
    <w:rsid w:val="005F0259"/>
    <w:rsid w:val="005F0C0C"/>
    <w:rsid w:val="005F22AC"/>
    <w:rsid w:val="005F3334"/>
    <w:rsid w:val="005F3E2E"/>
    <w:rsid w:val="005F42FB"/>
    <w:rsid w:val="005F4381"/>
    <w:rsid w:val="005F639E"/>
    <w:rsid w:val="005F65D2"/>
    <w:rsid w:val="005F76D1"/>
    <w:rsid w:val="00602193"/>
    <w:rsid w:val="006026B7"/>
    <w:rsid w:val="00603075"/>
    <w:rsid w:val="00603138"/>
    <w:rsid w:val="006044D2"/>
    <w:rsid w:val="00605175"/>
    <w:rsid w:val="00606F29"/>
    <w:rsid w:val="00610873"/>
    <w:rsid w:val="00611078"/>
    <w:rsid w:val="006126D3"/>
    <w:rsid w:val="00613A7D"/>
    <w:rsid w:val="00615000"/>
    <w:rsid w:val="006157B3"/>
    <w:rsid w:val="00615D1B"/>
    <w:rsid w:val="00616ECF"/>
    <w:rsid w:val="0062169F"/>
    <w:rsid w:val="006262A0"/>
    <w:rsid w:val="00626D35"/>
    <w:rsid w:val="00631C0A"/>
    <w:rsid w:val="006325B4"/>
    <w:rsid w:val="00632A49"/>
    <w:rsid w:val="0063330E"/>
    <w:rsid w:val="00633705"/>
    <w:rsid w:val="006346DD"/>
    <w:rsid w:val="00634EA8"/>
    <w:rsid w:val="0063575A"/>
    <w:rsid w:val="00635A65"/>
    <w:rsid w:val="00636FCB"/>
    <w:rsid w:val="006409B1"/>
    <w:rsid w:val="0064185F"/>
    <w:rsid w:val="00641A96"/>
    <w:rsid w:val="00641D55"/>
    <w:rsid w:val="00642278"/>
    <w:rsid w:val="00644119"/>
    <w:rsid w:val="006442D4"/>
    <w:rsid w:val="00644476"/>
    <w:rsid w:val="006449F4"/>
    <w:rsid w:val="00645D2F"/>
    <w:rsid w:val="00646889"/>
    <w:rsid w:val="00647479"/>
    <w:rsid w:val="00651E74"/>
    <w:rsid w:val="00653FC6"/>
    <w:rsid w:val="00654714"/>
    <w:rsid w:val="0065707A"/>
    <w:rsid w:val="006664A4"/>
    <w:rsid w:val="006723B1"/>
    <w:rsid w:val="00672AC6"/>
    <w:rsid w:val="00672B64"/>
    <w:rsid w:val="0067385B"/>
    <w:rsid w:val="00674C7C"/>
    <w:rsid w:val="00676426"/>
    <w:rsid w:val="00677D2C"/>
    <w:rsid w:val="006807F8"/>
    <w:rsid w:val="00680B4F"/>
    <w:rsid w:val="00683450"/>
    <w:rsid w:val="00683CE6"/>
    <w:rsid w:val="00684FE9"/>
    <w:rsid w:val="006852B3"/>
    <w:rsid w:val="0068558D"/>
    <w:rsid w:val="00685AEE"/>
    <w:rsid w:val="00687FA5"/>
    <w:rsid w:val="006909B8"/>
    <w:rsid w:val="00693F92"/>
    <w:rsid w:val="00695D69"/>
    <w:rsid w:val="0069787A"/>
    <w:rsid w:val="006A0AEA"/>
    <w:rsid w:val="006A12D3"/>
    <w:rsid w:val="006A186D"/>
    <w:rsid w:val="006A5220"/>
    <w:rsid w:val="006A5DF8"/>
    <w:rsid w:val="006A625A"/>
    <w:rsid w:val="006A62CE"/>
    <w:rsid w:val="006A69C4"/>
    <w:rsid w:val="006B23F7"/>
    <w:rsid w:val="006B54EC"/>
    <w:rsid w:val="006B55B6"/>
    <w:rsid w:val="006B63C9"/>
    <w:rsid w:val="006B6C8B"/>
    <w:rsid w:val="006B6CCE"/>
    <w:rsid w:val="006C0FDD"/>
    <w:rsid w:val="006C11B7"/>
    <w:rsid w:val="006C53A5"/>
    <w:rsid w:val="006C5762"/>
    <w:rsid w:val="006C5D60"/>
    <w:rsid w:val="006C6827"/>
    <w:rsid w:val="006D0540"/>
    <w:rsid w:val="006D0F9C"/>
    <w:rsid w:val="006D0FD3"/>
    <w:rsid w:val="006D3079"/>
    <w:rsid w:val="006D3943"/>
    <w:rsid w:val="006D4032"/>
    <w:rsid w:val="006D48E7"/>
    <w:rsid w:val="006D49E4"/>
    <w:rsid w:val="006D5279"/>
    <w:rsid w:val="006D632A"/>
    <w:rsid w:val="006E185A"/>
    <w:rsid w:val="006E19A7"/>
    <w:rsid w:val="006E3C80"/>
    <w:rsid w:val="006E4BD5"/>
    <w:rsid w:val="006F06E2"/>
    <w:rsid w:val="006F1639"/>
    <w:rsid w:val="006F2A47"/>
    <w:rsid w:val="006F2E39"/>
    <w:rsid w:val="006F311E"/>
    <w:rsid w:val="006F3CE6"/>
    <w:rsid w:val="006F5A28"/>
    <w:rsid w:val="006F60EF"/>
    <w:rsid w:val="007011BC"/>
    <w:rsid w:val="00702A8A"/>
    <w:rsid w:val="00711FC6"/>
    <w:rsid w:val="00713A69"/>
    <w:rsid w:val="0071418C"/>
    <w:rsid w:val="00720497"/>
    <w:rsid w:val="00721CCA"/>
    <w:rsid w:val="00722DED"/>
    <w:rsid w:val="00722DF4"/>
    <w:rsid w:val="00724715"/>
    <w:rsid w:val="00724952"/>
    <w:rsid w:val="00724E67"/>
    <w:rsid w:val="00726392"/>
    <w:rsid w:val="007303C9"/>
    <w:rsid w:val="00730613"/>
    <w:rsid w:val="007328A7"/>
    <w:rsid w:val="00732C7F"/>
    <w:rsid w:val="00732E11"/>
    <w:rsid w:val="007362B3"/>
    <w:rsid w:val="00736BC8"/>
    <w:rsid w:val="007400B3"/>
    <w:rsid w:val="00740A3D"/>
    <w:rsid w:val="00741451"/>
    <w:rsid w:val="00745AF4"/>
    <w:rsid w:val="007471B1"/>
    <w:rsid w:val="00750407"/>
    <w:rsid w:val="00750978"/>
    <w:rsid w:val="00750B15"/>
    <w:rsid w:val="00751276"/>
    <w:rsid w:val="00751442"/>
    <w:rsid w:val="007530BF"/>
    <w:rsid w:val="0075318D"/>
    <w:rsid w:val="007535AF"/>
    <w:rsid w:val="00755D5B"/>
    <w:rsid w:val="00756D24"/>
    <w:rsid w:val="00760297"/>
    <w:rsid w:val="00760C3C"/>
    <w:rsid w:val="007613E0"/>
    <w:rsid w:val="00761E2A"/>
    <w:rsid w:val="0076255D"/>
    <w:rsid w:val="00762635"/>
    <w:rsid w:val="0076282A"/>
    <w:rsid w:val="0076393C"/>
    <w:rsid w:val="00767D16"/>
    <w:rsid w:val="00771181"/>
    <w:rsid w:val="00771689"/>
    <w:rsid w:val="00771DFB"/>
    <w:rsid w:val="007760AB"/>
    <w:rsid w:val="00776AF6"/>
    <w:rsid w:val="00786DA0"/>
    <w:rsid w:val="00787CF3"/>
    <w:rsid w:val="007A1B03"/>
    <w:rsid w:val="007A1DAC"/>
    <w:rsid w:val="007A2C2B"/>
    <w:rsid w:val="007A496D"/>
    <w:rsid w:val="007A61E2"/>
    <w:rsid w:val="007A76BC"/>
    <w:rsid w:val="007A7F04"/>
    <w:rsid w:val="007B212F"/>
    <w:rsid w:val="007B269D"/>
    <w:rsid w:val="007B39CD"/>
    <w:rsid w:val="007B5880"/>
    <w:rsid w:val="007B7766"/>
    <w:rsid w:val="007C16FD"/>
    <w:rsid w:val="007C239B"/>
    <w:rsid w:val="007C33CB"/>
    <w:rsid w:val="007C5572"/>
    <w:rsid w:val="007C57A5"/>
    <w:rsid w:val="007D22E9"/>
    <w:rsid w:val="007D256C"/>
    <w:rsid w:val="007D2994"/>
    <w:rsid w:val="007D3C5B"/>
    <w:rsid w:val="007D5FD5"/>
    <w:rsid w:val="007D6D35"/>
    <w:rsid w:val="007E0B37"/>
    <w:rsid w:val="007E2BEE"/>
    <w:rsid w:val="007E35EE"/>
    <w:rsid w:val="007E427C"/>
    <w:rsid w:val="007E6EE9"/>
    <w:rsid w:val="007F00BD"/>
    <w:rsid w:val="007F0B90"/>
    <w:rsid w:val="007F124B"/>
    <w:rsid w:val="007F43C0"/>
    <w:rsid w:val="007F5487"/>
    <w:rsid w:val="00801445"/>
    <w:rsid w:val="008027A3"/>
    <w:rsid w:val="008037A7"/>
    <w:rsid w:val="00803C1C"/>
    <w:rsid w:val="008041E5"/>
    <w:rsid w:val="0080449E"/>
    <w:rsid w:val="00804C27"/>
    <w:rsid w:val="008059EF"/>
    <w:rsid w:val="008059F4"/>
    <w:rsid w:val="0080639D"/>
    <w:rsid w:val="008065D0"/>
    <w:rsid w:val="00806A53"/>
    <w:rsid w:val="008102E4"/>
    <w:rsid w:val="00810AD6"/>
    <w:rsid w:val="00811869"/>
    <w:rsid w:val="008120CD"/>
    <w:rsid w:val="00812AAE"/>
    <w:rsid w:val="00812F55"/>
    <w:rsid w:val="00813C8D"/>
    <w:rsid w:val="008147D4"/>
    <w:rsid w:val="00814BE7"/>
    <w:rsid w:val="00815F24"/>
    <w:rsid w:val="00817E81"/>
    <w:rsid w:val="00820151"/>
    <w:rsid w:val="00821A96"/>
    <w:rsid w:val="00825F89"/>
    <w:rsid w:val="008269D2"/>
    <w:rsid w:val="00827308"/>
    <w:rsid w:val="00827F48"/>
    <w:rsid w:val="008304F5"/>
    <w:rsid w:val="0083268D"/>
    <w:rsid w:val="00833D59"/>
    <w:rsid w:val="008342AB"/>
    <w:rsid w:val="0083526E"/>
    <w:rsid w:val="00835A04"/>
    <w:rsid w:val="00835D64"/>
    <w:rsid w:val="00836063"/>
    <w:rsid w:val="008361FF"/>
    <w:rsid w:val="008410AC"/>
    <w:rsid w:val="00841ACA"/>
    <w:rsid w:val="008426C4"/>
    <w:rsid w:val="008429F3"/>
    <w:rsid w:val="00843738"/>
    <w:rsid w:val="00850E67"/>
    <w:rsid w:val="00851BAE"/>
    <w:rsid w:val="008527C0"/>
    <w:rsid w:val="00855251"/>
    <w:rsid w:val="008555AF"/>
    <w:rsid w:val="00856015"/>
    <w:rsid w:val="008574DA"/>
    <w:rsid w:val="0086014C"/>
    <w:rsid w:val="00860AE8"/>
    <w:rsid w:val="0086259D"/>
    <w:rsid w:val="008638F4"/>
    <w:rsid w:val="00865F90"/>
    <w:rsid w:val="00871D4B"/>
    <w:rsid w:val="00872633"/>
    <w:rsid w:val="00875055"/>
    <w:rsid w:val="0087631B"/>
    <w:rsid w:val="008832D5"/>
    <w:rsid w:val="0088430F"/>
    <w:rsid w:val="00885AE0"/>
    <w:rsid w:val="00887632"/>
    <w:rsid w:val="008913B1"/>
    <w:rsid w:val="00891B95"/>
    <w:rsid w:val="00892331"/>
    <w:rsid w:val="00893505"/>
    <w:rsid w:val="008936CC"/>
    <w:rsid w:val="00893DB2"/>
    <w:rsid w:val="00897283"/>
    <w:rsid w:val="008A1D7F"/>
    <w:rsid w:val="008A2D49"/>
    <w:rsid w:val="008A4462"/>
    <w:rsid w:val="008A5B68"/>
    <w:rsid w:val="008A7638"/>
    <w:rsid w:val="008B0E52"/>
    <w:rsid w:val="008B3AE7"/>
    <w:rsid w:val="008B5133"/>
    <w:rsid w:val="008C0ED7"/>
    <w:rsid w:val="008C28C3"/>
    <w:rsid w:val="008C5B86"/>
    <w:rsid w:val="008D1374"/>
    <w:rsid w:val="008D1C01"/>
    <w:rsid w:val="008D53E7"/>
    <w:rsid w:val="008D5E73"/>
    <w:rsid w:val="008D75D7"/>
    <w:rsid w:val="008E27C1"/>
    <w:rsid w:val="008E3A4F"/>
    <w:rsid w:val="008E7568"/>
    <w:rsid w:val="008E7C43"/>
    <w:rsid w:val="008F0009"/>
    <w:rsid w:val="008F0E62"/>
    <w:rsid w:val="008F1F59"/>
    <w:rsid w:val="008F2F4D"/>
    <w:rsid w:val="008F458D"/>
    <w:rsid w:val="008F5AD4"/>
    <w:rsid w:val="00902E36"/>
    <w:rsid w:val="009039B4"/>
    <w:rsid w:val="0090402E"/>
    <w:rsid w:val="009049E6"/>
    <w:rsid w:val="00904F00"/>
    <w:rsid w:val="009054C6"/>
    <w:rsid w:val="00905766"/>
    <w:rsid w:val="00905899"/>
    <w:rsid w:val="00905BB1"/>
    <w:rsid w:val="009062E9"/>
    <w:rsid w:val="00910FC2"/>
    <w:rsid w:val="00914435"/>
    <w:rsid w:val="009158E8"/>
    <w:rsid w:val="00915A7D"/>
    <w:rsid w:val="00920D2D"/>
    <w:rsid w:val="00921082"/>
    <w:rsid w:val="00921AD6"/>
    <w:rsid w:val="00922174"/>
    <w:rsid w:val="00922396"/>
    <w:rsid w:val="00926C7F"/>
    <w:rsid w:val="00927590"/>
    <w:rsid w:val="00927FC9"/>
    <w:rsid w:val="00931D4A"/>
    <w:rsid w:val="00932574"/>
    <w:rsid w:val="009329D1"/>
    <w:rsid w:val="00932E91"/>
    <w:rsid w:val="0093565C"/>
    <w:rsid w:val="00935C55"/>
    <w:rsid w:val="00937893"/>
    <w:rsid w:val="0094065E"/>
    <w:rsid w:val="00941C8B"/>
    <w:rsid w:val="009423D3"/>
    <w:rsid w:val="0094471F"/>
    <w:rsid w:val="009449D0"/>
    <w:rsid w:val="00945611"/>
    <w:rsid w:val="0095040B"/>
    <w:rsid w:val="009533BE"/>
    <w:rsid w:val="00954E39"/>
    <w:rsid w:val="00954F30"/>
    <w:rsid w:val="00960AC9"/>
    <w:rsid w:val="00961634"/>
    <w:rsid w:val="00961AD6"/>
    <w:rsid w:val="00961C91"/>
    <w:rsid w:val="009621FF"/>
    <w:rsid w:val="00962672"/>
    <w:rsid w:val="0096364C"/>
    <w:rsid w:val="009714AB"/>
    <w:rsid w:val="009718D4"/>
    <w:rsid w:val="009719C1"/>
    <w:rsid w:val="00971D8F"/>
    <w:rsid w:val="00973584"/>
    <w:rsid w:val="00973BDD"/>
    <w:rsid w:val="00974094"/>
    <w:rsid w:val="00974A65"/>
    <w:rsid w:val="00975F44"/>
    <w:rsid w:val="00990955"/>
    <w:rsid w:val="009931A4"/>
    <w:rsid w:val="00996245"/>
    <w:rsid w:val="009967F7"/>
    <w:rsid w:val="00997995"/>
    <w:rsid w:val="009A07E0"/>
    <w:rsid w:val="009A0EE4"/>
    <w:rsid w:val="009A3EAD"/>
    <w:rsid w:val="009A3F70"/>
    <w:rsid w:val="009A608C"/>
    <w:rsid w:val="009A78D1"/>
    <w:rsid w:val="009B1C86"/>
    <w:rsid w:val="009B229B"/>
    <w:rsid w:val="009B6509"/>
    <w:rsid w:val="009B7568"/>
    <w:rsid w:val="009B7B07"/>
    <w:rsid w:val="009C64C9"/>
    <w:rsid w:val="009C75E1"/>
    <w:rsid w:val="009D0180"/>
    <w:rsid w:val="009D178B"/>
    <w:rsid w:val="009D304F"/>
    <w:rsid w:val="009D4B5C"/>
    <w:rsid w:val="009E6346"/>
    <w:rsid w:val="009E6A1D"/>
    <w:rsid w:val="009E7E4C"/>
    <w:rsid w:val="009F016D"/>
    <w:rsid w:val="009F05D4"/>
    <w:rsid w:val="009F1EC6"/>
    <w:rsid w:val="009F38F4"/>
    <w:rsid w:val="009F497B"/>
    <w:rsid w:val="009F66F4"/>
    <w:rsid w:val="00A00A2E"/>
    <w:rsid w:val="00A07299"/>
    <w:rsid w:val="00A075AA"/>
    <w:rsid w:val="00A12B2F"/>
    <w:rsid w:val="00A13964"/>
    <w:rsid w:val="00A16059"/>
    <w:rsid w:val="00A16F60"/>
    <w:rsid w:val="00A179ED"/>
    <w:rsid w:val="00A17D94"/>
    <w:rsid w:val="00A20167"/>
    <w:rsid w:val="00A20233"/>
    <w:rsid w:val="00A20392"/>
    <w:rsid w:val="00A20D39"/>
    <w:rsid w:val="00A21AB5"/>
    <w:rsid w:val="00A23B84"/>
    <w:rsid w:val="00A2428E"/>
    <w:rsid w:val="00A2430C"/>
    <w:rsid w:val="00A3080B"/>
    <w:rsid w:val="00A30D9E"/>
    <w:rsid w:val="00A31A3F"/>
    <w:rsid w:val="00A323D7"/>
    <w:rsid w:val="00A3463E"/>
    <w:rsid w:val="00A4086F"/>
    <w:rsid w:val="00A40FB4"/>
    <w:rsid w:val="00A417AA"/>
    <w:rsid w:val="00A419DB"/>
    <w:rsid w:val="00A43632"/>
    <w:rsid w:val="00A45AF8"/>
    <w:rsid w:val="00A467A1"/>
    <w:rsid w:val="00A541DF"/>
    <w:rsid w:val="00A5434B"/>
    <w:rsid w:val="00A561E1"/>
    <w:rsid w:val="00A6383B"/>
    <w:rsid w:val="00A63B80"/>
    <w:rsid w:val="00A669DB"/>
    <w:rsid w:val="00A66BD7"/>
    <w:rsid w:val="00A6701F"/>
    <w:rsid w:val="00A67AD0"/>
    <w:rsid w:val="00A74839"/>
    <w:rsid w:val="00A74B0B"/>
    <w:rsid w:val="00A75402"/>
    <w:rsid w:val="00A76EE7"/>
    <w:rsid w:val="00A770ED"/>
    <w:rsid w:val="00A804C2"/>
    <w:rsid w:val="00A8513F"/>
    <w:rsid w:val="00A86697"/>
    <w:rsid w:val="00A86748"/>
    <w:rsid w:val="00A87AE8"/>
    <w:rsid w:val="00A91F7F"/>
    <w:rsid w:val="00A9616A"/>
    <w:rsid w:val="00A9703D"/>
    <w:rsid w:val="00A97A35"/>
    <w:rsid w:val="00AA17B5"/>
    <w:rsid w:val="00AA25CB"/>
    <w:rsid w:val="00AA49B0"/>
    <w:rsid w:val="00AA4CA4"/>
    <w:rsid w:val="00AA5E6B"/>
    <w:rsid w:val="00AA64E3"/>
    <w:rsid w:val="00AA696D"/>
    <w:rsid w:val="00AB3C2A"/>
    <w:rsid w:val="00AB4318"/>
    <w:rsid w:val="00AB7835"/>
    <w:rsid w:val="00AB7933"/>
    <w:rsid w:val="00AC37E0"/>
    <w:rsid w:val="00AC3F60"/>
    <w:rsid w:val="00AC5307"/>
    <w:rsid w:val="00AC787D"/>
    <w:rsid w:val="00AD1180"/>
    <w:rsid w:val="00AD1C5B"/>
    <w:rsid w:val="00AD2934"/>
    <w:rsid w:val="00AD2CEC"/>
    <w:rsid w:val="00AD3F63"/>
    <w:rsid w:val="00AD5F36"/>
    <w:rsid w:val="00AD64BF"/>
    <w:rsid w:val="00AD7099"/>
    <w:rsid w:val="00AD75D8"/>
    <w:rsid w:val="00AE01A5"/>
    <w:rsid w:val="00AE1910"/>
    <w:rsid w:val="00AE1A8B"/>
    <w:rsid w:val="00AE298F"/>
    <w:rsid w:val="00AE4211"/>
    <w:rsid w:val="00AF0711"/>
    <w:rsid w:val="00AF0B28"/>
    <w:rsid w:val="00AF150C"/>
    <w:rsid w:val="00AF1F20"/>
    <w:rsid w:val="00AF2A89"/>
    <w:rsid w:val="00AF3666"/>
    <w:rsid w:val="00AF36F5"/>
    <w:rsid w:val="00AF41F0"/>
    <w:rsid w:val="00AF4332"/>
    <w:rsid w:val="00AF44FA"/>
    <w:rsid w:val="00AF5399"/>
    <w:rsid w:val="00AF579A"/>
    <w:rsid w:val="00AF6F81"/>
    <w:rsid w:val="00B0267B"/>
    <w:rsid w:val="00B0480F"/>
    <w:rsid w:val="00B07D66"/>
    <w:rsid w:val="00B12043"/>
    <w:rsid w:val="00B13B4C"/>
    <w:rsid w:val="00B1429B"/>
    <w:rsid w:val="00B1647C"/>
    <w:rsid w:val="00B165D7"/>
    <w:rsid w:val="00B21BDC"/>
    <w:rsid w:val="00B24089"/>
    <w:rsid w:val="00B240F4"/>
    <w:rsid w:val="00B25145"/>
    <w:rsid w:val="00B26206"/>
    <w:rsid w:val="00B26807"/>
    <w:rsid w:val="00B27060"/>
    <w:rsid w:val="00B27685"/>
    <w:rsid w:val="00B27736"/>
    <w:rsid w:val="00B31D18"/>
    <w:rsid w:val="00B32D48"/>
    <w:rsid w:val="00B341E1"/>
    <w:rsid w:val="00B348C8"/>
    <w:rsid w:val="00B34A92"/>
    <w:rsid w:val="00B41EF0"/>
    <w:rsid w:val="00B4267D"/>
    <w:rsid w:val="00B4281F"/>
    <w:rsid w:val="00B4326B"/>
    <w:rsid w:val="00B44C7C"/>
    <w:rsid w:val="00B47015"/>
    <w:rsid w:val="00B4790A"/>
    <w:rsid w:val="00B52EA4"/>
    <w:rsid w:val="00B535B3"/>
    <w:rsid w:val="00B53D7B"/>
    <w:rsid w:val="00B550F2"/>
    <w:rsid w:val="00B55441"/>
    <w:rsid w:val="00B566AF"/>
    <w:rsid w:val="00B56F73"/>
    <w:rsid w:val="00B57254"/>
    <w:rsid w:val="00B6123F"/>
    <w:rsid w:val="00B62F2F"/>
    <w:rsid w:val="00B65860"/>
    <w:rsid w:val="00B660CC"/>
    <w:rsid w:val="00B70890"/>
    <w:rsid w:val="00B70B85"/>
    <w:rsid w:val="00B7140F"/>
    <w:rsid w:val="00B727E1"/>
    <w:rsid w:val="00B752E0"/>
    <w:rsid w:val="00B820DB"/>
    <w:rsid w:val="00B824F3"/>
    <w:rsid w:val="00B852A1"/>
    <w:rsid w:val="00B87DE1"/>
    <w:rsid w:val="00B901A8"/>
    <w:rsid w:val="00B901FF"/>
    <w:rsid w:val="00B917A4"/>
    <w:rsid w:val="00B92222"/>
    <w:rsid w:val="00B93294"/>
    <w:rsid w:val="00B96265"/>
    <w:rsid w:val="00BA0F4A"/>
    <w:rsid w:val="00BA1B80"/>
    <w:rsid w:val="00BA34FB"/>
    <w:rsid w:val="00BA3A6D"/>
    <w:rsid w:val="00BA4F5F"/>
    <w:rsid w:val="00BA4F6B"/>
    <w:rsid w:val="00BA533F"/>
    <w:rsid w:val="00BA79E1"/>
    <w:rsid w:val="00BB0665"/>
    <w:rsid w:val="00BB0C40"/>
    <w:rsid w:val="00BB1421"/>
    <w:rsid w:val="00BB46FE"/>
    <w:rsid w:val="00BB48A0"/>
    <w:rsid w:val="00BB57B6"/>
    <w:rsid w:val="00BB6F55"/>
    <w:rsid w:val="00BB75DA"/>
    <w:rsid w:val="00BB7DCB"/>
    <w:rsid w:val="00BB7F6F"/>
    <w:rsid w:val="00BC3C54"/>
    <w:rsid w:val="00BC410A"/>
    <w:rsid w:val="00BC69D3"/>
    <w:rsid w:val="00BD0912"/>
    <w:rsid w:val="00BD1634"/>
    <w:rsid w:val="00BD1F94"/>
    <w:rsid w:val="00BD3610"/>
    <w:rsid w:val="00BD580A"/>
    <w:rsid w:val="00BD7D72"/>
    <w:rsid w:val="00BE3AFF"/>
    <w:rsid w:val="00BE606F"/>
    <w:rsid w:val="00BE66D5"/>
    <w:rsid w:val="00BE7674"/>
    <w:rsid w:val="00BF17C1"/>
    <w:rsid w:val="00BF1D52"/>
    <w:rsid w:val="00BF1EBB"/>
    <w:rsid w:val="00BF255D"/>
    <w:rsid w:val="00BF4987"/>
    <w:rsid w:val="00BF51CD"/>
    <w:rsid w:val="00BF5DB5"/>
    <w:rsid w:val="00BF6D91"/>
    <w:rsid w:val="00BF6ECA"/>
    <w:rsid w:val="00C03EDD"/>
    <w:rsid w:val="00C04071"/>
    <w:rsid w:val="00C06180"/>
    <w:rsid w:val="00C118C8"/>
    <w:rsid w:val="00C13593"/>
    <w:rsid w:val="00C1485A"/>
    <w:rsid w:val="00C17E5D"/>
    <w:rsid w:val="00C20D98"/>
    <w:rsid w:val="00C22835"/>
    <w:rsid w:val="00C234F5"/>
    <w:rsid w:val="00C238B1"/>
    <w:rsid w:val="00C27457"/>
    <w:rsid w:val="00C27876"/>
    <w:rsid w:val="00C30114"/>
    <w:rsid w:val="00C31BDD"/>
    <w:rsid w:val="00C32AA7"/>
    <w:rsid w:val="00C33A0A"/>
    <w:rsid w:val="00C35CE1"/>
    <w:rsid w:val="00C35EEA"/>
    <w:rsid w:val="00C366F1"/>
    <w:rsid w:val="00C37938"/>
    <w:rsid w:val="00C40434"/>
    <w:rsid w:val="00C4069B"/>
    <w:rsid w:val="00C413A3"/>
    <w:rsid w:val="00C42123"/>
    <w:rsid w:val="00C443F6"/>
    <w:rsid w:val="00C44B19"/>
    <w:rsid w:val="00C47CA0"/>
    <w:rsid w:val="00C50DB8"/>
    <w:rsid w:val="00C51BBA"/>
    <w:rsid w:val="00C52E4D"/>
    <w:rsid w:val="00C57683"/>
    <w:rsid w:val="00C60D38"/>
    <w:rsid w:val="00C61A28"/>
    <w:rsid w:val="00C63F76"/>
    <w:rsid w:val="00C645C2"/>
    <w:rsid w:val="00C6474B"/>
    <w:rsid w:val="00C649F0"/>
    <w:rsid w:val="00C64D1B"/>
    <w:rsid w:val="00C64F78"/>
    <w:rsid w:val="00C65E36"/>
    <w:rsid w:val="00C661EA"/>
    <w:rsid w:val="00C71880"/>
    <w:rsid w:val="00C724FC"/>
    <w:rsid w:val="00C77480"/>
    <w:rsid w:val="00C77912"/>
    <w:rsid w:val="00C77D74"/>
    <w:rsid w:val="00C77FC4"/>
    <w:rsid w:val="00C80923"/>
    <w:rsid w:val="00C815D6"/>
    <w:rsid w:val="00C82767"/>
    <w:rsid w:val="00C82EF2"/>
    <w:rsid w:val="00C86E7B"/>
    <w:rsid w:val="00C903BB"/>
    <w:rsid w:val="00C906FD"/>
    <w:rsid w:val="00C92632"/>
    <w:rsid w:val="00C936B7"/>
    <w:rsid w:val="00C94799"/>
    <w:rsid w:val="00C96E7C"/>
    <w:rsid w:val="00CA2B98"/>
    <w:rsid w:val="00CA3250"/>
    <w:rsid w:val="00CA3705"/>
    <w:rsid w:val="00CB0572"/>
    <w:rsid w:val="00CB15BE"/>
    <w:rsid w:val="00CB1609"/>
    <w:rsid w:val="00CB30AA"/>
    <w:rsid w:val="00CB345C"/>
    <w:rsid w:val="00CB58FC"/>
    <w:rsid w:val="00CB79EE"/>
    <w:rsid w:val="00CC0ADB"/>
    <w:rsid w:val="00CC11DB"/>
    <w:rsid w:val="00CC2F31"/>
    <w:rsid w:val="00CC3A2C"/>
    <w:rsid w:val="00CC69A7"/>
    <w:rsid w:val="00CC71B6"/>
    <w:rsid w:val="00CD453B"/>
    <w:rsid w:val="00CD461B"/>
    <w:rsid w:val="00CD7256"/>
    <w:rsid w:val="00CE17A3"/>
    <w:rsid w:val="00CE27D6"/>
    <w:rsid w:val="00CE35CB"/>
    <w:rsid w:val="00CE379A"/>
    <w:rsid w:val="00CE50C0"/>
    <w:rsid w:val="00CE52C1"/>
    <w:rsid w:val="00CE6E0E"/>
    <w:rsid w:val="00CF2EA9"/>
    <w:rsid w:val="00CF3BA2"/>
    <w:rsid w:val="00CF41DF"/>
    <w:rsid w:val="00CF4450"/>
    <w:rsid w:val="00CF4D15"/>
    <w:rsid w:val="00CF6128"/>
    <w:rsid w:val="00CF6885"/>
    <w:rsid w:val="00CF70CA"/>
    <w:rsid w:val="00D00970"/>
    <w:rsid w:val="00D069A6"/>
    <w:rsid w:val="00D10033"/>
    <w:rsid w:val="00D1044D"/>
    <w:rsid w:val="00D12B7C"/>
    <w:rsid w:val="00D12FE4"/>
    <w:rsid w:val="00D17058"/>
    <w:rsid w:val="00D177D7"/>
    <w:rsid w:val="00D17CE5"/>
    <w:rsid w:val="00D22DD4"/>
    <w:rsid w:val="00D2452A"/>
    <w:rsid w:val="00D260F3"/>
    <w:rsid w:val="00D30BB4"/>
    <w:rsid w:val="00D35179"/>
    <w:rsid w:val="00D3670F"/>
    <w:rsid w:val="00D42027"/>
    <w:rsid w:val="00D42639"/>
    <w:rsid w:val="00D42D5A"/>
    <w:rsid w:val="00D42F44"/>
    <w:rsid w:val="00D43E66"/>
    <w:rsid w:val="00D46362"/>
    <w:rsid w:val="00D4761B"/>
    <w:rsid w:val="00D47D62"/>
    <w:rsid w:val="00D5162C"/>
    <w:rsid w:val="00D52164"/>
    <w:rsid w:val="00D53A47"/>
    <w:rsid w:val="00D54424"/>
    <w:rsid w:val="00D60E9F"/>
    <w:rsid w:val="00D619AE"/>
    <w:rsid w:val="00D63CFA"/>
    <w:rsid w:val="00D6460A"/>
    <w:rsid w:val="00D64ADB"/>
    <w:rsid w:val="00D650B8"/>
    <w:rsid w:val="00D65388"/>
    <w:rsid w:val="00D70193"/>
    <w:rsid w:val="00D70BB8"/>
    <w:rsid w:val="00D73900"/>
    <w:rsid w:val="00D74A4B"/>
    <w:rsid w:val="00D76E25"/>
    <w:rsid w:val="00D77C88"/>
    <w:rsid w:val="00D77D96"/>
    <w:rsid w:val="00D77FEC"/>
    <w:rsid w:val="00D80BEF"/>
    <w:rsid w:val="00D80C42"/>
    <w:rsid w:val="00D826C1"/>
    <w:rsid w:val="00D830D2"/>
    <w:rsid w:val="00D837E4"/>
    <w:rsid w:val="00D83902"/>
    <w:rsid w:val="00D83EF2"/>
    <w:rsid w:val="00D859E0"/>
    <w:rsid w:val="00D8783A"/>
    <w:rsid w:val="00D914D3"/>
    <w:rsid w:val="00D91BB7"/>
    <w:rsid w:val="00D922BD"/>
    <w:rsid w:val="00D9248C"/>
    <w:rsid w:val="00D92B92"/>
    <w:rsid w:val="00D93261"/>
    <w:rsid w:val="00D93665"/>
    <w:rsid w:val="00D938BC"/>
    <w:rsid w:val="00D964F2"/>
    <w:rsid w:val="00D9662C"/>
    <w:rsid w:val="00D96A24"/>
    <w:rsid w:val="00DA1151"/>
    <w:rsid w:val="00DA365F"/>
    <w:rsid w:val="00DA7A55"/>
    <w:rsid w:val="00DA7DFF"/>
    <w:rsid w:val="00DB16CF"/>
    <w:rsid w:val="00DB1B0C"/>
    <w:rsid w:val="00DB4FAE"/>
    <w:rsid w:val="00DB7C56"/>
    <w:rsid w:val="00DC0147"/>
    <w:rsid w:val="00DC16DA"/>
    <w:rsid w:val="00DC1A5A"/>
    <w:rsid w:val="00DC2443"/>
    <w:rsid w:val="00DC3444"/>
    <w:rsid w:val="00DC4A32"/>
    <w:rsid w:val="00DC52A7"/>
    <w:rsid w:val="00DD0AA5"/>
    <w:rsid w:val="00DD1C18"/>
    <w:rsid w:val="00DD330E"/>
    <w:rsid w:val="00DD43AF"/>
    <w:rsid w:val="00DD5EF1"/>
    <w:rsid w:val="00DD60C4"/>
    <w:rsid w:val="00DE006B"/>
    <w:rsid w:val="00DE02CE"/>
    <w:rsid w:val="00DE1A5A"/>
    <w:rsid w:val="00DE3515"/>
    <w:rsid w:val="00DE3661"/>
    <w:rsid w:val="00DE4B5A"/>
    <w:rsid w:val="00DE4BCA"/>
    <w:rsid w:val="00DF058E"/>
    <w:rsid w:val="00DF3B92"/>
    <w:rsid w:val="00DF5E2E"/>
    <w:rsid w:val="00DF5F66"/>
    <w:rsid w:val="00DF61C4"/>
    <w:rsid w:val="00E008AA"/>
    <w:rsid w:val="00E0180D"/>
    <w:rsid w:val="00E02D8D"/>
    <w:rsid w:val="00E03FE9"/>
    <w:rsid w:val="00E0511C"/>
    <w:rsid w:val="00E0523B"/>
    <w:rsid w:val="00E11EAF"/>
    <w:rsid w:val="00E20609"/>
    <w:rsid w:val="00E211FC"/>
    <w:rsid w:val="00E25F79"/>
    <w:rsid w:val="00E330CD"/>
    <w:rsid w:val="00E354E7"/>
    <w:rsid w:val="00E35A67"/>
    <w:rsid w:val="00E37A2C"/>
    <w:rsid w:val="00E37C97"/>
    <w:rsid w:val="00E40A57"/>
    <w:rsid w:val="00E4487C"/>
    <w:rsid w:val="00E522A9"/>
    <w:rsid w:val="00E525A7"/>
    <w:rsid w:val="00E52F0A"/>
    <w:rsid w:val="00E53E39"/>
    <w:rsid w:val="00E61AAF"/>
    <w:rsid w:val="00E62675"/>
    <w:rsid w:val="00E655A2"/>
    <w:rsid w:val="00E66E45"/>
    <w:rsid w:val="00E70A28"/>
    <w:rsid w:val="00E719B2"/>
    <w:rsid w:val="00E7334B"/>
    <w:rsid w:val="00E74D5D"/>
    <w:rsid w:val="00E757A1"/>
    <w:rsid w:val="00E80107"/>
    <w:rsid w:val="00E80C72"/>
    <w:rsid w:val="00E80E64"/>
    <w:rsid w:val="00E8195A"/>
    <w:rsid w:val="00E81AF4"/>
    <w:rsid w:val="00E823DB"/>
    <w:rsid w:val="00E83E53"/>
    <w:rsid w:val="00E85202"/>
    <w:rsid w:val="00E85C2D"/>
    <w:rsid w:val="00E921AD"/>
    <w:rsid w:val="00E9304A"/>
    <w:rsid w:val="00E94291"/>
    <w:rsid w:val="00E943A6"/>
    <w:rsid w:val="00E947F2"/>
    <w:rsid w:val="00E96A92"/>
    <w:rsid w:val="00EA0CC1"/>
    <w:rsid w:val="00EA10DD"/>
    <w:rsid w:val="00EA14B1"/>
    <w:rsid w:val="00EA2D34"/>
    <w:rsid w:val="00EA36ED"/>
    <w:rsid w:val="00EA470B"/>
    <w:rsid w:val="00EA5AF4"/>
    <w:rsid w:val="00EB1889"/>
    <w:rsid w:val="00EB2443"/>
    <w:rsid w:val="00EB384D"/>
    <w:rsid w:val="00EB5A06"/>
    <w:rsid w:val="00EC343F"/>
    <w:rsid w:val="00EC55BD"/>
    <w:rsid w:val="00EC6B66"/>
    <w:rsid w:val="00EC6CBA"/>
    <w:rsid w:val="00EC7B9E"/>
    <w:rsid w:val="00ED0158"/>
    <w:rsid w:val="00ED1031"/>
    <w:rsid w:val="00ED6776"/>
    <w:rsid w:val="00EE0DDE"/>
    <w:rsid w:val="00EE239D"/>
    <w:rsid w:val="00EE3699"/>
    <w:rsid w:val="00EE4941"/>
    <w:rsid w:val="00EE5404"/>
    <w:rsid w:val="00EF1BCD"/>
    <w:rsid w:val="00EF2354"/>
    <w:rsid w:val="00EF2616"/>
    <w:rsid w:val="00EF2654"/>
    <w:rsid w:val="00EF3C8B"/>
    <w:rsid w:val="00EF522C"/>
    <w:rsid w:val="00EF6176"/>
    <w:rsid w:val="00EF7E39"/>
    <w:rsid w:val="00F01A76"/>
    <w:rsid w:val="00F02263"/>
    <w:rsid w:val="00F0241D"/>
    <w:rsid w:val="00F032C2"/>
    <w:rsid w:val="00F04F1C"/>
    <w:rsid w:val="00F060DC"/>
    <w:rsid w:val="00F06BB7"/>
    <w:rsid w:val="00F11D66"/>
    <w:rsid w:val="00F121F8"/>
    <w:rsid w:val="00F123FD"/>
    <w:rsid w:val="00F1240D"/>
    <w:rsid w:val="00F16665"/>
    <w:rsid w:val="00F1754F"/>
    <w:rsid w:val="00F17557"/>
    <w:rsid w:val="00F2187B"/>
    <w:rsid w:val="00F2189E"/>
    <w:rsid w:val="00F2192B"/>
    <w:rsid w:val="00F22A91"/>
    <w:rsid w:val="00F23CE4"/>
    <w:rsid w:val="00F253D2"/>
    <w:rsid w:val="00F25C4B"/>
    <w:rsid w:val="00F264C3"/>
    <w:rsid w:val="00F2742F"/>
    <w:rsid w:val="00F30CA7"/>
    <w:rsid w:val="00F314C1"/>
    <w:rsid w:val="00F32B05"/>
    <w:rsid w:val="00F36D7B"/>
    <w:rsid w:val="00F36F62"/>
    <w:rsid w:val="00F402C0"/>
    <w:rsid w:val="00F43628"/>
    <w:rsid w:val="00F44232"/>
    <w:rsid w:val="00F472EC"/>
    <w:rsid w:val="00F5474A"/>
    <w:rsid w:val="00F54957"/>
    <w:rsid w:val="00F567DA"/>
    <w:rsid w:val="00F57A16"/>
    <w:rsid w:val="00F60D4A"/>
    <w:rsid w:val="00F61731"/>
    <w:rsid w:val="00F61FEC"/>
    <w:rsid w:val="00F637C2"/>
    <w:rsid w:val="00F645D4"/>
    <w:rsid w:val="00F64EF4"/>
    <w:rsid w:val="00F6561B"/>
    <w:rsid w:val="00F65B9B"/>
    <w:rsid w:val="00F71896"/>
    <w:rsid w:val="00F71D0B"/>
    <w:rsid w:val="00F73A4D"/>
    <w:rsid w:val="00F7663E"/>
    <w:rsid w:val="00F77F06"/>
    <w:rsid w:val="00F80588"/>
    <w:rsid w:val="00F812D0"/>
    <w:rsid w:val="00F82F8E"/>
    <w:rsid w:val="00F83B90"/>
    <w:rsid w:val="00F83D79"/>
    <w:rsid w:val="00F85794"/>
    <w:rsid w:val="00F8760E"/>
    <w:rsid w:val="00F87D2F"/>
    <w:rsid w:val="00F90368"/>
    <w:rsid w:val="00F90851"/>
    <w:rsid w:val="00F91F1E"/>
    <w:rsid w:val="00F92745"/>
    <w:rsid w:val="00F93738"/>
    <w:rsid w:val="00F942B9"/>
    <w:rsid w:val="00F94C9F"/>
    <w:rsid w:val="00F95196"/>
    <w:rsid w:val="00F956CA"/>
    <w:rsid w:val="00F95EED"/>
    <w:rsid w:val="00F96814"/>
    <w:rsid w:val="00F96F48"/>
    <w:rsid w:val="00FA0921"/>
    <w:rsid w:val="00FA142B"/>
    <w:rsid w:val="00FA1BD7"/>
    <w:rsid w:val="00FA3A5C"/>
    <w:rsid w:val="00FA3C1E"/>
    <w:rsid w:val="00FA61B2"/>
    <w:rsid w:val="00FA70DF"/>
    <w:rsid w:val="00FA7120"/>
    <w:rsid w:val="00FA72EB"/>
    <w:rsid w:val="00FB0004"/>
    <w:rsid w:val="00FB059F"/>
    <w:rsid w:val="00FB0CCE"/>
    <w:rsid w:val="00FB3604"/>
    <w:rsid w:val="00FB36D3"/>
    <w:rsid w:val="00FB3DE0"/>
    <w:rsid w:val="00FB577D"/>
    <w:rsid w:val="00FB60D1"/>
    <w:rsid w:val="00FB688E"/>
    <w:rsid w:val="00FC0FD3"/>
    <w:rsid w:val="00FC4B1E"/>
    <w:rsid w:val="00FC574F"/>
    <w:rsid w:val="00FC5B0A"/>
    <w:rsid w:val="00FC6189"/>
    <w:rsid w:val="00FC6A35"/>
    <w:rsid w:val="00FC78FF"/>
    <w:rsid w:val="00FD071F"/>
    <w:rsid w:val="00FD2FB1"/>
    <w:rsid w:val="00FD67B0"/>
    <w:rsid w:val="00FE10E5"/>
    <w:rsid w:val="00FE2A3B"/>
    <w:rsid w:val="00FE432E"/>
    <w:rsid w:val="00FE4BCC"/>
    <w:rsid w:val="00FF0540"/>
    <w:rsid w:val="00FF05D5"/>
    <w:rsid w:val="00FF19B7"/>
    <w:rsid w:val="00FF19B8"/>
    <w:rsid w:val="00FF1BBC"/>
    <w:rsid w:val="00FF264D"/>
    <w:rsid w:val="00FF2CC1"/>
    <w:rsid w:val="00FF325C"/>
    <w:rsid w:val="00FF6937"/>
    <w:rsid w:val="00FF6C81"/>
  </w:rsids>
  <m:mathPr>
    <m:mathFont m:val="Cambria Math"/>
    <m:brkBin m:val="before"/>
    <m:brkBinSub m:val="--"/>
    <m:smallFrac/>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193"/>
    <o:shapelayout v:ext="edit">
      <o:idmap v:ext="edit" data="1"/>
    </o:shapelayout>
  </w:shapeDefaults>
  <w:decimalSymbol w:val=","/>
  <w:listSeparator w:val=";"/>
  <w14:docId w14:val="30F2306D"/>
  <w15:docId w15:val="{830FF70B-9636-4142-BD4A-61684C135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de-DE" w:eastAsia="de-DE" w:bidi="ar-SA"/>
      </w:rPr>
    </w:rPrDefault>
    <w:pPrDefault/>
  </w:docDefaults>
  <w:latentStyles w:defLockedState="0" w:defUIPriority="0" w:defSemiHidden="0" w:defUnhideWhenUsed="0" w:defQFormat="0" w:count="377">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Standard">
    <w:name w:val="Normal"/>
    <w:qFormat/>
    <w:rsid w:val="00CC67A4"/>
  </w:style>
  <w:style w:type="paragraph" w:styleId="berschrift1">
    <w:name w:val="heading 1"/>
    <w:basedOn w:val="Standard"/>
    <w:next w:val="Standard"/>
    <w:qFormat/>
    <w:rsid w:val="00CC67A4"/>
    <w:pPr>
      <w:keepNext/>
      <w:ind w:left="1134" w:right="1133"/>
      <w:outlineLvl w:val="0"/>
    </w:pPr>
    <w:rPr>
      <w:rFonts w:ascii="Courier New" w:hAnsi="Courier New" w:cs="Courier New"/>
      <w:sz w:val="16"/>
      <w:u w:val="single"/>
    </w:rPr>
  </w:style>
  <w:style w:type="paragraph" w:styleId="berschrift2">
    <w:name w:val="heading 2"/>
    <w:basedOn w:val="Standard"/>
    <w:next w:val="Standard"/>
    <w:qFormat/>
    <w:rsid w:val="00CC67A4"/>
    <w:pPr>
      <w:keepNext/>
      <w:ind w:left="709" w:right="1320"/>
      <w:outlineLvl w:val="1"/>
    </w:pPr>
    <w:rPr>
      <w:rFonts w:ascii="Verdana" w:hAnsi="Verdana" w:cs="Arial"/>
      <w:b/>
      <w:bCs/>
      <w:sz w:val="22"/>
    </w:rPr>
  </w:style>
  <w:style w:type="paragraph" w:styleId="berschrift3">
    <w:name w:val="heading 3"/>
    <w:basedOn w:val="Standard"/>
    <w:next w:val="Standard"/>
    <w:qFormat/>
    <w:rsid w:val="00CC67A4"/>
    <w:pPr>
      <w:keepNext/>
      <w:tabs>
        <w:tab w:val="left" w:pos="3820"/>
      </w:tabs>
      <w:ind w:left="680" w:right="1134"/>
      <w:outlineLvl w:val="2"/>
    </w:pPr>
    <w:rPr>
      <w:rFonts w:ascii="Tahoma" w:hAnsi="Tahoma" w:cs="Tahoma"/>
      <w:i/>
      <w:iCs/>
      <w:sz w:val="22"/>
      <w:lang w:val="en-GB"/>
    </w:rPr>
  </w:style>
  <w:style w:type="paragraph" w:styleId="berschrift4">
    <w:name w:val="heading 4"/>
    <w:basedOn w:val="Standard"/>
    <w:next w:val="Standard"/>
    <w:qFormat/>
    <w:rsid w:val="00CC67A4"/>
    <w:pPr>
      <w:keepNext/>
      <w:ind w:left="709" w:right="1320"/>
      <w:outlineLvl w:val="3"/>
    </w:pPr>
    <w:rPr>
      <w:rFonts w:ascii="Verdana" w:hAnsi="Verdana" w:cs="Arial"/>
      <w:i/>
      <w:iCs/>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CC67A4"/>
    <w:pPr>
      <w:tabs>
        <w:tab w:val="center" w:pos="4536"/>
        <w:tab w:val="right" w:pos="9072"/>
      </w:tabs>
    </w:pPr>
  </w:style>
  <w:style w:type="paragraph" w:styleId="Fuzeile">
    <w:name w:val="footer"/>
    <w:basedOn w:val="Standard"/>
    <w:rsid w:val="00CC67A4"/>
    <w:pPr>
      <w:tabs>
        <w:tab w:val="center" w:pos="4536"/>
        <w:tab w:val="right" w:pos="9072"/>
      </w:tabs>
    </w:pPr>
  </w:style>
  <w:style w:type="paragraph" w:styleId="Blocktext">
    <w:name w:val="Block Text"/>
    <w:basedOn w:val="Standard"/>
    <w:rsid w:val="00CC67A4"/>
    <w:pPr>
      <w:ind w:left="1134" w:right="1133"/>
      <w:jc w:val="both"/>
    </w:pPr>
    <w:rPr>
      <w:rFonts w:ascii="Verdana" w:hAnsi="Verdana"/>
      <w:sz w:val="20"/>
    </w:rPr>
  </w:style>
  <w:style w:type="paragraph" w:customStyle="1" w:styleId="companyname">
    <w:name w:val="companyname"/>
    <w:basedOn w:val="Standard"/>
    <w:rsid w:val="00CC67A4"/>
    <w:pPr>
      <w:spacing w:before="100" w:beforeAutospacing="1" w:after="100" w:afterAutospacing="1"/>
    </w:pPr>
  </w:style>
  <w:style w:type="paragraph" w:customStyle="1" w:styleId="street">
    <w:name w:val="street"/>
    <w:basedOn w:val="Standard"/>
    <w:rsid w:val="00CC67A4"/>
    <w:pPr>
      <w:spacing w:before="100" w:beforeAutospacing="1" w:after="100" w:afterAutospacing="1"/>
    </w:pPr>
  </w:style>
  <w:style w:type="paragraph" w:customStyle="1" w:styleId="city">
    <w:name w:val="city"/>
    <w:basedOn w:val="Standard"/>
    <w:rsid w:val="00CC67A4"/>
    <w:pPr>
      <w:spacing w:before="100" w:beforeAutospacing="1" w:after="100" w:afterAutospacing="1"/>
    </w:pPr>
  </w:style>
  <w:style w:type="character" w:styleId="Fett">
    <w:name w:val="Strong"/>
    <w:qFormat/>
    <w:rsid w:val="00CC67A4"/>
    <w:rPr>
      <w:b/>
      <w:bCs/>
    </w:rPr>
  </w:style>
  <w:style w:type="paragraph" w:customStyle="1" w:styleId="1">
    <w:name w:val="1"/>
    <w:rsid w:val="00390034"/>
  </w:style>
  <w:style w:type="character" w:styleId="Hyperlink">
    <w:name w:val="Hyperlink"/>
    <w:rsid w:val="00390034"/>
    <w:rPr>
      <w:color w:val="0000FF"/>
      <w:u w:val="single"/>
    </w:rPr>
  </w:style>
  <w:style w:type="paragraph" w:styleId="Textkrper2">
    <w:name w:val="Body Text 2"/>
    <w:basedOn w:val="Standard"/>
    <w:link w:val="Textkrper2Zchn"/>
    <w:rsid w:val="00390034"/>
    <w:pPr>
      <w:jc w:val="both"/>
    </w:pPr>
    <w:rPr>
      <w:rFonts w:ascii="Verdana" w:hAnsi="Verdana"/>
      <w:b/>
      <w:sz w:val="22"/>
    </w:rPr>
  </w:style>
  <w:style w:type="character" w:customStyle="1" w:styleId="Textkrper2Zeichen">
    <w:name w:val="Textkörper 2 Zeichen"/>
    <w:rsid w:val="00390034"/>
    <w:rPr>
      <w:sz w:val="24"/>
    </w:rPr>
  </w:style>
  <w:style w:type="character" w:customStyle="1" w:styleId="Textkrper2Zchn">
    <w:name w:val="Textkörper 2 Zchn"/>
    <w:link w:val="Textkrper2"/>
    <w:rsid w:val="00390034"/>
    <w:rPr>
      <w:rFonts w:ascii="Verdana" w:hAnsi="Verdana"/>
      <w:b/>
      <w:sz w:val="22"/>
    </w:rPr>
  </w:style>
  <w:style w:type="paragraph" w:styleId="StandardWeb">
    <w:name w:val="Normal (Web)"/>
    <w:basedOn w:val="Standard"/>
    <w:uiPriority w:val="99"/>
    <w:rsid w:val="008361FF"/>
    <w:pPr>
      <w:spacing w:beforeLines="1" w:afterLines="1"/>
    </w:pPr>
    <w:rPr>
      <w:rFonts w:ascii="Times" w:eastAsiaTheme="minorHAnsi" w:hAnsi="Times"/>
      <w:sz w:val="20"/>
    </w:rPr>
  </w:style>
  <w:style w:type="paragraph" w:styleId="Sprechblasentext">
    <w:name w:val="Balloon Text"/>
    <w:basedOn w:val="Standard"/>
    <w:link w:val="SprechblasentextZchn"/>
    <w:rsid w:val="005A33E7"/>
    <w:rPr>
      <w:rFonts w:ascii="Lucida Grande" w:hAnsi="Lucida Grande"/>
      <w:sz w:val="18"/>
      <w:szCs w:val="18"/>
    </w:rPr>
  </w:style>
  <w:style w:type="character" w:customStyle="1" w:styleId="SprechblasentextZchn">
    <w:name w:val="Sprechblasentext Zchn"/>
    <w:basedOn w:val="Absatz-Standardschriftart"/>
    <w:link w:val="Sprechblasentext"/>
    <w:rsid w:val="005A33E7"/>
    <w:rPr>
      <w:rFonts w:ascii="Lucida Grande" w:hAnsi="Lucida Grande"/>
      <w:sz w:val="18"/>
      <w:szCs w:val="18"/>
    </w:rPr>
  </w:style>
  <w:style w:type="character" w:styleId="BesuchterLink">
    <w:name w:val="FollowedHyperlink"/>
    <w:basedOn w:val="Absatz-Standardschriftart"/>
    <w:rsid w:val="00887632"/>
    <w:rPr>
      <w:color w:val="800080" w:themeColor="followedHyperlink"/>
      <w:u w:val="single"/>
    </w:rPr>
  </w:style>
  <w:style w:type="table" w:styleId="Tabellenraster">
    <w:name w:val="Table Grid"/>
    <w:basedOn w:val="NormaleTabelle"/>
    <w:rsid w:val="008102E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semiHidden/>
    <w:unhideWhenUsed/>
    <w:rsid w:val="00E02D8D"/>
    <w:rPr>
      <w:sz w:val="18"/>
      <w:szCs w:val="18"/>
    </w:rPr>
  </w:style>
  <w:style w:type="paragraph" w:styleId="Kommentartext">
    <w:name w:val="annotation text"/>
    <w:basedOn w:val="Standard"/>
    <w:link w:val="KommentartextZchn"/>
    <w:semiHidden/>
    <w:unhideWhenUsed/>
    <w:rsid w:val="00E02D8D"/>
  </w:style>
  <w:style w:type="character" w:customStyle="1" w:styleId="KommentartextZchn">
    <w:name w:val="Kommentartext Zchn"/>
    <w:basedOn w:val="Absatz-Standardschriftart"/>
    <w:link w:val="Kommentartext"/>
    <w:semiHidden/>
    <w:rsid w:val="00E02D8D"/>
  </w:style>
  <w:style w:type="paragraph" w:styleId="Kommentarthema">
    <w:name w:val="annotation subject"/>
    <w:basedOn w:val="Kommentartext"/>
    <w:next w:val="Kommentartext"/>
    <w:link w:val="KommentarthemaZchn"/>
    <w:semiHidden/>
    <w:unhideWhenUsed/>
    <w:rsid w:val="00E02D8D"/>
    <w:rPr>
      <w:b/>
      <w:bCs/>
      <w:sz w:val="20"/>
      <w:szCs w:val="20"/>
    </w:rPr>
  </w:style>
  <w:style w:type="character" w:customStyle="1" w:styleId="KommentarthemaZchn">
    <w:name w:val="Kommentarthema Zchn"/>
    <w:basedOn w:val="KommentartextZchn"/>
    <w:link w:val="Kommentarthema"/>
    <w:semiHidden/>
    <w:rsid w:val="00E02D8D"/>
    <w:rPr>
      <w:b/>
      <w:bCs/>
      <w:sz w:val="20"/>
      <w:szCs w:val="20"/>
    </w:rPr>
  </w:style>
  <w:style w:type="paragraph" w:customStyle="1" w:styleId="p1">
    <w:name w:val="p1"/>
    <w:basedOn w:val="Standard"/>
    <w:rsid w:val="00375941"/>
    <w:rPr>
      <w:rFonts w:ascii="Calibri" w:hAnsi="Calibri"/>
      <w:sz w:val="17"/>
      <w:szCs w:val="17"/>
    </w:rPr>
  </w:style>
  <w:style w:type="character" w:customStyle="1" w:styleId="s1">
    <w:name w:val="s1"/>
    <w:basedOn w:val="Absatz-Standardschriftart"/>
    <w:rsid w:val="00375941"/>
  </w:style>
  <w:style w:type="character" w:customStyle="1" w:styleId="NichtaufgelsteErwhnung1">
    <w:name w:val="Nicht aufgelöste Erwähnung1"/>
    <w:basedOn w:val="Absatz-Standardschriftart"/>
    <w:rsid w:val="00403E63"/>
    <w:rPr>
      <w:color w:val="808080"/>
      <w:shd w:val="clear" w:color="auto" w:fill="E6E6E6"/>
    </w:rPr>
  </w:style>
  <w:style w:type="character" w:customStyle="1" w:styleId="apple-converted-space">
    <w:name w:val="apple-converted-space"/>
    <w:basedOn w:val="Absatz-Standardschriftart"/>
    <w:rsid w:val="00144B40"/>
  </w:style>
  <w:style w:type="character" w:styleId="NichtaufgelsteErwhnung">
    <w:name w:val="Unresolved Mention"/>
    <w:basedOn w:val="Absatz-Standardschriftart"/>
    <w:rsid w:val="00C061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393005">
      <w:bodyDiv w:val="1"/>
      <w:marLeft w:val="0"/>
      <w:marRight w:val="0"/>
      <w:marTop w:val="0"/>
      <w:marBottom w:val="0"/>
      <w:divBdr>
        <w:top w:val="none" w:sz="0" w:space="0" w:color="auto"/>
        <w:left w:val="none" w:sz="0" w:space="0" w:color="auto"/>
        <w:bottom w:val="none" w:sz="0" w:space="0" w:color="auto"/>
        <w:right w:val="none" w:sz="0" w:space="0" w:color="auto"/>
      </w:divBdr>
    </w:div>
    <w:div w:id="366563630">
      <w:bodyDiv w:val="1"/>
      <w:marLeft w:val="0"/>
      <w:marRight w:val="0"/>
      <w:marTop w:val="0"/>
      <w:marBottom w:val="0"/>
      <w:divBdr>
        <w:top w:val="none" w:sz="0" w:space="0" w:color="auto"/>
        <w:left w:val="none" w:sz="0" w:space="0" w:color="auto"/>
        <w:bottom w:val="none" w:sz="0" w:space="0" w:color="auto"/>
        <w:right w:val="none" w:sz="0" w:space="0" w:color="auto"/>
      </w:divBdr>
    </w:div>
    <w:div w:id="388920086">
      <w:bodyDiv w:val="1"/>
      <w:marLeft w:val="0"/>
      <w:marRight w:val="0"/>
      <w:marTop w:val="0"/>
      <w:marBottom w:val="0"/>
      <w:divBdr>
        <w:top w:val="none" w:sz="0" w:space="0" w:color="auto"/>
        <w:left w:val="none" w:sz="0" w:space="0" w:color="auto"/>
        <w:bottom w:val="none" w:sz="0" w:space="0" w:color="auto"/>
        <w:right w:val="none" w:sz="0" w:space="0" w:color="auto"/>
      </w:divBdr>
    </w:div>
    <w:div w:id="453448159">
      <w:bodyDiv w:val="1"/>
      <w:marLeft w:val="0"/>
      <w:marRight w:val="0"/>
      <w:marTop w:val="0"/>
      <w:marBottom w:val="0"/>
      <w:divBdr>
        <w:top w:val="none" w:sz="0" w:space="0" w:color="auto"/>
        <w:left w:val="none" w:sz="0" w:space="0" w:color="auto"/>
        <w:bottom w:val="none" w:sz="0" w:space="0" w:color="auto"/>
        <w:right w:val="none" w:sz="0" w:space="0" w:color="auto"/>
      </w:divBdr>
      <w:divsChild>
        <w:div w:id="475222159">
          <w:marLeft w:val="0"/>
          <w:marRight w:val="0"/>
          <w:marTop w:val="0"/>
          <w:marBottom w:val="0"/>
          <w:divBdr>
            <w:top w:val="none" w:sz="0" w:space="0" w:color="auto"/>
            <w:left w:val="none" w:sz="0" w:space="0" w:color="auto"/>
            <w:bottom w:val="none" w:sz="0" w:space="0" w:color="auto"/>
            <w:right w:val="none" w:sz="0" w:space="0" w:color="auto"/>
          </w:divBdr>
          <w:divsChild>
            <w:div w:id="1289042875">
              <w:marLeft w:val="0"/>
              <w:marRight w:val="0"/>
              <w:marTop w:val="0"/>
              <w:marBottom w:val="0"/>
              <w:divBdr>
                <w:top w:val="none" w:sz="0" w:space="0" w:color="auto"/>
                <w:left w:val="none" w:sz="0" w:space="0" w:color="auto"/>
                <w:bottom w:val="none" w:sz="0" w:space="0" w:color="auto"/>
                <w:right w:val="none" w:sz="0" w:space="0" w:color="auto"/>
              </w:divBdr>
              <w:divsChild>
                <w:div w:id="51153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6343936">
      <w:bodyDiv w:val="1"/>
      <w:marLeft w:val="0"/>
      <w:marRight w:val="0"/>
      <w:marTop w:val="0"/>
      <w:marBottom w:val="0"/>
      <w:divBdr>
        <w:top w:val="none" w:sz="0" w:space="0" w:color="auto"/>
        <w:left w:val="none" w:sz="0" w:space="0" w:color="auto"/>
        <w:bottom w:val="none" w:sz="0" w:space="0" w:color="auto"/>
        <w:right w:val="none" w:sz="0" w:space="0" w:color="auto"/>
      </w:divBdr>
    </w:div>
    <w:div w:id="1358040274">
      <w:bodyDiv w:val="1"/>
      <w:marLeft w:val="0"/>
      <w:marRight w:val="0"/>
      <w:marTop w:val="0"/>
      <w:marBottom w:val="0"/>
      <w:divBdr>
        <w:top w:val="none" w:sz="0" w:space="0" w:color="auto"/>
        <w:left w:val="none" w:sz="0" w:space="0" w:color="auto"/>
        <w:bottom w:val="none" w:sz="0" w:space="0" w:color="auto"/>
        <w:right w:val="none" w:sz="0" w:space="0" w:color="auto"/>
      </w:divBdr>
    </w:div>
    <w:div w:id="1483934635">
      <w:bodyDiv w:val="1"/>
      <w:marLeft w:val="0"/>
      <w:marRight w:val="0"/>
      <w:marTop w:val="0"/>
      <w:marBottom w:val="0"/>
      <w:divBdr>
        <w:top w:val="none" w:sz="0" w:space="0" w:color="auto"/>
        <w:left w:val="none" w:sz="0" w:space="0" w:color="auto"/>
        <w:bottom w:val="none" w:sz="0" w:space="0" w:color="auto"/>
        <w:right w:val="none" w:sz="0" w:space="0" w:color="auto"/>
      </w:divBdr>
    </w:div>
    <w:div w:id="1562709035">
      <w:bodyDiv w:val="1"/>
      <w:marLeft w:val="0"/>
      <w:marRight w:val="0"/>
      <w:marTop w:val="0"/>
      <w:marBottom w:val="0"/>
      <w:divBdr>
        <w:top w:val="none" w:sz="0" w:space="0" w:color="auto"/>
        <w:left w:val="none" w:sz="0" w:space="0" w:color="auto"/>
        <w:bottom w:val="none" w:sz="0" w:space="0" w:color="auto"/>
        <w:right w:val="none" w:sz="0" w:space="0" w:color="auto"/>
      </w:divBdr>
    </w:div>
    <w:div w:id="1570340787">
      <w:bodyDiv w:val="1"/>
      <w:marLeft w:val="0"/>
      <w:marRight w:val="0"/>
      <w:marTop w:val="0"/>
      <w:marBottom w:val="0"/>
      <w:divBdr>
        <w:top w:val="none" w:sz="0" w:space="0" w:color="auto"/>
        <w:left w:val="none" w:sz="0" w:space="0" w:color="auto"/>
        <w:bottom w:val="none" w:sz="0" w:space="0" w:color="auto"/>
        <w:right w:val="none" w:sz="0" w:space="0" w:color="auto"/>
      </w:divBdr>
    </w:div>
    <w:div w:id="1620916850">
      <w:bodyDiv w:val="1"/>
      <w:marLeft w:val="0"/>
      <w:marRight w:val="0"/>
      <w:marTop w:val="0"/>
      <w:marBottom w:val="0"/>
      <w:divBdr>
        <w:top w:val="none" w:sz="0" w:space="0" w:color="auto"/>
        <w:left w:val="none" w:sz="0" w:space="0" w:color="auto"/>
        <w:bottom w:val="none" w:sz="0" w:space="0" w:color="auto"/>
        <w:right w:val="none" w:sz="0" w:space="0" w:color="auto"/>
      </w:divBdr>
    </w:div>
    <w:div w:id="1694726224">
      <w:bodyDiv w:val="1"/>
      <w:marLeft w:val="0"/>
      <w:marRight w:val="0"/>
      <w:marTop w:val="0"/>
      <w:marBottom w:val="0"/>
      <w:divBdr>
        <w:top w:val="none" w:sz="0" w:space="0" w:color="auto"/>
        <w:left w:val="none" w:sz="0" w:space="0" w:color="auto"/>
        <w:bottom w:val="none" w:sz="0" w:space="0" w:color="auto"/>
        <w:right w:val="none" w:sz="0" w:space="0" w:color="auto"/>
      </w:divBdr>
    </w:div>
    <w:div w:id="1766145175">
      <w:bodyDiv w:val="1"/>
      <w:marLeft w:val="0"/>
      <w:marRight w:val="0"/>
      <w:marTop w:val="0"/>
      <w:marBottom w:val="0"/>
      <w:divBdr>
        <w:top w:val="none" w:sz="0" w:space="0" w:color="auto"/>
        <w:left w:val="none" w:sz="0" w:space="0" w:color="auto"/>
        <w:bottom w:val="none" w:sz="0" w:space="0" w:color="auto"/>
        <w:right w:val="none" w:sz="0" w:space="0" w:color="auto"/>
      </w:divBdr>
    </w:div>
    <w:div w:id="1850440829">
      <w:bodyDiv w:val="1"/>
      <w:marLeft w:val="0"/>
      <w:marRight w:val="0"/>
      <w:marTop w:val="0"/>
      <w:marBottom w:val="0"/>
      <w:divBdr>
        <w:top w:val="none" w:sz="0" w:space="0" w:color="auto"/>
        <w:left w:val="none" w:sz="0" w:space="0" w:color="auto"/>
        <w:bottom w:val="none" w:sz="0" w:space="0" w:color="auto"/>
        <w:right w:val="none" w:sz="0" w:space="0" w:color="auto"/>
      </w:divBdr>
    </w:div>
    <w:div w:id="20885274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adac.de/_mmm/pdf/28680_238454.pdf"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kupplung.de/" TargetMode="External"/><Relationship Id="rId12" Type="http://schemas.openxmlformats.org/officeDocument/2006/relationships/hyperlink" Target="mailto:ah@ikmedia.de"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waldmann@kupplung.de"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facebook.com/rameder.de" TargetMode="External"/><Relationship Id="rId4" Type="http://schemas.openxmlformats.org/officeDocument/2006/relationships/webSettings" Target="webSettings.xml"/><Relationship Id="rId9" Type="http://schemas.openxmlformats.org/officeDocument/2006/relationships/hyperlink" Target="https://www.kupplung.de/magazin/"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482</Words>
  <Characters>3037</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3512</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589851</vt:i4>
      </vt:variant>
      <vt:variant>
        <vt:i4>-1</vt:i4>
      </vt:variant>
      <vt:variant>
        <vt:i4>2049</vt:i4>
      </vt:variant>
      <vt:variant>
        <vt:i4>1</vt:i4>
      </vt:variant>
      <vt:variant>
        <vt:lpwstr>Kopf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subject/>
  <dc:creator>IK_13</dc:creator>
  <cp:keywords/>
  <dc:description/>
  <cp:lastModifiedBy>Andreas Hempfling | IKmedia GmbH</cp:lastModifiedBy>
  <cp:revision>6</cp:revision>
  <cp:lastPrinted>2019-06-26T12:25:00Z</cp:lastPrinted>
  <dcterms:created xsi:type="dcterms:W3CDTF">2019-09-19T14:53:00Z</dcterms:created>
  <dcterms:modified xsi:type="dcterms:W3CDTF">2019-09-23T14:19:00Z</dcterms:modified>
</cp:coreProperties>
</file>