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D80248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AB4EA1">
        <w:rPr>
          <w:rFonts w:ascii="Arial" w:hAnsi="Arial" w:cs="Tahoma"/>
          <w:b/>
          <w:bCs/>
          <w:sz w:val="28"/>
        </w:rPr>
        <w:t>2</w:t>
      </w:r>
      <w:r w:rsidR="00FF4538">
        <w:rPr>
          <w:rFonts w:ascii="Arial" w:hAnsi="Arial" w:cs="Tahoma"/>
          <w:b/>
          <w:bCs/>
          <w:sz w:val="28"/>
        </w:rPr>
        <w:t>3</w:t>
      </w:r>
      <w:r w:rsidR="00E67DA5">
        <w:rPr>
          <w:rFonts w:ascii="Arial" w:hAnsi="Arial" w:cs="Tahoma"/>
          <w:b/>
          <w:bCs/>
          <w:sz w:val="28"/>
        </w:rPr>
        <w:t>/</w:t>
      </w:r>
      <w:r w:rsidR="004B3D12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B8CF43" w14:textId="774FFF03" w:rsidR="006B3388" w:rsidRDefault="00AB4EA1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Ein Dach(-zelt) über dem Kopf</w:t>
      </w:r>
    </w:p>
    <w:p w14:paraId="32DCE423" w14:textId="2C52364C" w:rsidR="006D61DA" w:rsidRPr="006D61DA" w:rsidRDefault="00AB4EA1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Rameder </w:t>
      </w:r>
      <w:r w:rsidR="002A79D8">
        <w:rPr>
          <w:rFonts w:ascii="Arial" w:hAnsi="Arial" w:cs="Arial"/>
          <w:b/>
          <w:bCs/>
          <w:color w:val="000000"/>
        </w:rPr>
        <w:t>liefert die passenden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2A79D8">
        <w:rPr>
          <w:rFonts w:ascii="Arial" w:hAnsi="Arial" w:cs="Arial"/>
          <w:b/>
          <w:bCs/>
          <w:color w:val="000000"/>
        </w:rPr>
        <w:t>T</w:t>
      </w:r>
      <w:r>
        <w:rPr>
          <w:rFonts w:ascii="Arial" w:hAnsi="Arial" w:cs="Arial"/>
          <w:b/>
          <w:bCs/>
          <w:color w:val="000000"/>
        </w:rPr>
        <w:t xml:space="preserve">räger für </w:t>
      </w:r>
      <w:r w:rsidR="007F47B9">
        <w:rPr>
          <w:rFonts w:ascii="Arial" w:hAnsi="Arial" w:cs="Arial"/>
          <w:b/>
          <w:bCs/>
          <w:color w:val="000000"/>
        </w:rPr>
        <w:t>die trendigen Behausungen</w:t>
      </w:r>
    </w:p>
    <w:p w14:paraId="34216781" w14:textId="008C912A" w:rsidR="006D61DA" w:rsidRDefault="006D61DA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4AB3BB37" w:rsidR="006D61DA" w:rsidRPr="006D61DA" w:rsidRDefault="00AB4EA1" w:rsidP="00433AC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Wer an ein </w:t>
      </w:r>
      <w:proofErr w:type="spellStart"/>
      <w:r>
        <w:rPr>
          <w:rFonts w:ascii="Arial" w:hAnsi="Arial" w:cs="Arial"/>
          <w:b/>
          <w:bCs/>
          <w:color w:val="000000"/>
          <w:sz w:val="22"/>
        </w:rPr>
        <w:t>Dachzelt</w:t>
      </w:r>
      <w:proofErr w:type="spellEnd"/>
      <w:r w:rsidR="007F47B9">
        <w:rPr>
          <w:rFonts w:ascii="Arial" w:hAnsi="Arial" w:cs="Arial"/>
          <w:b/>
          <w:bCs/>
          <w:color w:val="000000"/>
          <w:sz w:val="22"/>
        </w:rPr>
        <w:t xml:space="preserve"> für Automobile</w:t>
      </w:r>
      <w:r>
        <w:rPr>
          <w:rFonts w:ascii="Arial" w:hAnsi="Arial" w:cs="Arial"/>
          <w:b/>
          <w:bCs/>
          <w:color w:val="000000"/>
          <w:sz w:val="22"/>
        </w:rPr>
        <w:t xml:space="preserve"> denkt, der erinnert sich vielleicht an die Variante aus dem deutschen Komödien-Klassiker „Go Trabi Go“ von 1991. Dort wurde das</w:t>
      </w:r>
      <w:r w:rsidR="00A73172">
        <w:rPr>
          <w:rFonts w:ascii="Arial" w:hAnsi="Arial" w:cs="Arial"/>
          <w:b/>
          <w:bCs/>
          <w:color w:val="000000"/>
          <w:sz w:val="22"/>
        </w:rPr>
        <w:t xml:space="preserve"> ebenso</w:t>
      </w:r>
      <w:r>
        <w:rPr>
          <w:rFonts w:ascii="Arial" w:hAnsi="Arial" w:cs="Arial"/>
          <w:b/>
          <w:bCs/>
          <w:color w:val="000000"/>
          <w:sz w:val="22"/>
        </w:rPr>
        <w:t xml:space="preserve"> praktische</w:t>
      </w:r>
      <w:r w:rsidR="007178BC">
        <w:rPr>
          <w:rFonts w:ascii="Arial" w:hAnsi="Arial" w:cs="Arial"/>
          <w:b/>
          <w:bCs/>
          <w:color w:val="000000"/>
          <w:sz w:val="22"/>
        </w:rPr>
        <w:t xml:space="preserve"> wie beliebte</w:t>
      </w:r>
      <w:r>
        <w:rPr>
          <w:rFonts w:ascii="Arial" w:hAnsi="Arial" w:cs="Arial"/>
          <w:b/>
          <w:bCs/>
          <w:color w:val="000000"/>
          <w:sz w:val="22"/>
        </w:rPr>
        <w:t xml:space="preserve"> Utensil</w:t>
      </w:r>
      <w:r w:rsidR="00E7751A">
        <w:rPr>
          <w:rFonts w:ascii="Arial" w:hAnsi="Arial" w:cs="Arial"/>
          <w:b/>
          <w:bCs/>
          <w:color w:val="000000"/>
          <w:sz w:val="22"/>
        </w:rPr>
        <w:t>,</w:t>
      </w:r>
      <w:r w:rsidR="0069725E">
        <w:rPr>
          <w:rFonts w:ascii="Arial" w:hAnsi="Arial" w:cs="Arial"/>
          <w:b/>
          <w:bCs/>
          <w:color w:val="000000"/>
          <w:sz w:val="22"/>
        </w:rPr>
        <w:t xml:space="preserve"> im Volksmund</w:t>
      </w:r>
      <w:r w:rsidR="00E7751A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7178BC">
        <w:rPr>
          <w:rFonts w:ascii="Arial" w:hAnsi="Arial" w:cs="Arial"/>
          <w:b/>
          <w:bCs/>
          <w:color w:val="000000"/>
          <w:sz w:val="22"/>
        </w:rPr>
        <w:t>„Pension Sachsenruh“</w:t>
      </w:r>
      <w:r w:rsidR="00E7751A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7178BC">
        <w:rPr>
          <w:rFonts w:ascii="Arial" w:hAnsi="Arial" w:cs="Arial"/>
          <w:b/>
          <w:bCs/>
          <w:color w:val="000000"/>
          <w:sz w:val="22"/>
        </w:rPr>
        <w:t xml:space="preserve">genannt, </w:t>
      </w:r>
      <w:r>
        <w:rPr>
          <w:rFonts w:ascii="Arial" w:hAnsi="Arial" w:cs="Arial"/>
          <w:b/>
          <w:bCs/>
          <w:color w:val="000000"/>
          <w:sz w:val="22"/>
        </w:rPr>
        <w:t>auf einem himmelblauen Trabant befestigt</w:t>
      </w:r>
      <w:r w:rsidR="007F47B9">
        <w:rPr>
          <w:rFonts w:ascii="Arial" w:hAnsi="Arial" w:cs="Arial"/>
          <w:b/>
          <w:bCs/>
          <w:color w:val="000000"/>
          <w:sz w:val="22"/>
        </w:rPr>
        <w:t>.</w:t>
      </w:r>
      <w:r w:rsidR="006B3398">
        <w:rPr>
          <w:rFonts w:ascii="Arial" w:hAnsi="Arial" w:cs="Arial"/>
          <w:b/>
          <w:bCs/>
          <w:color w:val="000000"/>
          <w:sz w:val="22"/>
        </w:rPr>
        <w:t xml:space="preserve"> Seit dieser Zeit</w:t>
      </w:r>
      <w:r w:rsidR="007F47B9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A79D8">
        <w:rPr>
          <w:rFonts w:ascii="Arial" w:hAnsi="Arial" w:cs="Arial"/>
          <w:b/>
          <w:bCs/>
          <w:color w:val="000000"/>
          <w:sz w:val="22"/>
        </w:rPr>
        <w:t>hat sich</w:t>
      </w:r>
      <w:r w:rsidR="00A03E5D">
        <w:rPr>
          <w:rFonts w:ascii="Arial" w:hAnsi="Arial" w:cs="Arial"/>
          <w:b/>
          <w:bCs/>
          <w:color w:val="000000"/>
          <w:sz w:val="22"/>
        </w:rPr>
        <w:t xml:space="preserve"> einiges</w:t>
      </w:r>
      <w:r w:rsidR="002A79D8">
        <w:rPr>
          <w:rFonts w:ascii="Arial" w:hAnsi="Arial" w:cs="Arial"/>
          <w:b/>
          <w:bCs/>
          <w:color w:val="000000"/>
          <w:sz w:val="22"/>
        </w:rPr>
        <w:t xml:space="preserve"> in Sachen Material, Optik und </w:t>
      </w:r>
      <w:r w:rsidR="00A03E5D">
        <w:rPr>
          <w:rFonts w:ascii="Arial" w:hAnsi="Arial" w:cs="Arial"/>
          <w:b/>
          <w:bCs/>
          <w:color w:val="000000"/>
          <w:sz w:val="22"/>
        </w:rPr>
        <w:t>Handhabung</w:t>
      </w:r>
      <w:r w:rsidR="002A79D8">
        <w:rPr>
          <w:rFonts w:ascii="Arial" w:hAnsi="Arial" w:cs="Arial"/>
          <w:b/>
          <w:bCs/>
          <w:color w:val="000000"/>
          <w:sz w:val="22"/>
        </w:rPr>
        <w:t xml:space="preserve"> getan.</w:t>
      </w:r>
      <w:r w:rsidR="00A73172">
        <w:rPr>
          <w:rFonts w:ascii="Arial" w:hAnsi="Arial" w:cs="Arial"/>
          <w:b/>
          <w:bCs/>
          <w:color w:val="000000"/>
          <w:sz w:val="22"/>
        </w:rPr>
        <w:t xml:space="preserve"> Rameder </w:t>
      </w:r>
      <w:r w:rsidR="00B532C9">
        <w:rPr>
          <w:rFonts w:ascii="Arial" w:hAnsi="Arial" w:cs="Arial"/>
          <w:b/>
          <w:bCs/>
          <w:color w:val="000000"/>
          <w:sz w:val="22"/>
        </w:rPr>
        <w:t>bietet</w:t>
      </w:r>
      <w:r w:rsidR="002A79D8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A73172">
        <w:rPr>
          <w:rFonts w:ascii="Arial" w:hAnsi="Arial" w:cs="Arial"/>
          <w:b/>
          <w:bCs/>
          <w:color w:val="000000"/>
          <w:sz w:val="22"/>
        </w:rPr>
        <w:t>a</w:t>
      </w:r>
      <w:r w:rsidR="002A79D8">
        <w:rPr>
          <w:rFonts w:ascii="Arial" w:hAnsi="Arial" w:cs="Arial"/>
          <w:b/>
          <w:bCs/>
          <w:color w:val="000000"/>
          <w:sz w:val="22"/>
        </w:rPr>
        <w:t xml:space="preserve">uf </w:t>
      </w:r>
      <w:hyperlink r:id="rId8" w:history="1">
        <w:r w:rsidR="002A79D8" w:rsidRPr="002A79D8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www.kupplung.de</w:t>
        </w:r>
      </w:hyperlink>
      <w:r w:rsidR="002A79D8">
        <w:rPr>
          <w:rFonts w:ascii="Arial" w:hAnsi="Arial" w:cs="Arial"/>
          <w:b/>
          <w:bCs/>
          <w:color w:val="000000"/>
          <w:sz w:val="22"/>
        </w:rPr>
        <w:t xml:space="preserve"> passend</w:t>
      </w:r>
      <w:r w:rsidR="00317A29">
        <w:rPr>
          <w:rFonts w:ascii="Arial" w:hAnsi="Arial" w:cs="Arial"/>
          <w:b/>
          <w:bCs/>
          <w:color w:val="000000"/>
          <w:sz w:val="22"/>
        </w:rPr>
        <w:t>e</w:t>
      </w:r>
      <w:r w:rsidR="002A79D8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407B13">
        <w:rPr>
          <w:rFonts w:ascii="Arial" w:hAnsi="Arial" w:cs="Arial"/>
          <w:b/>
          <w:bCs/>
          <w:color w:val="000000"/>
          <w:sz w:val="22"/>
        </w:rPr>
        <w:t>Dacht</w:t>
      </w:r>
      <w:r w:rsidR="0069725E">
        <w:rPr>
          <w:rFonts w:ascii="Arial" w:hAnsi="Arial" w:cs="Arial"/>
          <w:b/>
          <w:bCs/>
          <w:color w:val="000000"/>
          <w:sz w:val="22"/>
        </w:rPr>
        <w:t>räger</w:t>
      </w:r>
      <w:r w:rsidR="00B532C9">
        <w:rPr>
          <w:rFonts w:ascii="Arial" w:hAnsi="Arial" w:cs="Arial"/>
          <w:b/>
          <w:bCs/>
          <w:color w:val="000000"/>
          <w:sz w:val="22"/>
        </w:rPr>
        <w:t xml:space="preserve"> an.</w:t>
      </w:r>
    </w:p>
    <w:p w14:paraId="3EA0856D" w14:textId="77777777" w:rsidR="006D61DA" w:rsidRDefault="006D61DA" w:rsidP="006D61D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7692CA" w14:textId="38D3816A" w:rsidR="00C04374" w:rsidRDefault="00A73172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</w:t>
      </w:r>
      <w:r w:rsidR="002B7207">
        <w:rPr>
          <w:rFonts w:ascii="Arial" w:hAnsi="Arial"/>
          <w:color w:val="000000"/>
          <w:sz w:val="22"/>
        </w:rPr>
        <w:t>gal ob man sich für ein klassisches</w:t>
      </w:r>
      <w:r w:rsidR="003C1D2B">
        <w:rPr>
          <w:rFonts w:ascii="Arial" w:hAnsi="Arial"/>
          <w:color w:val="000000"/>
          <w:sz w:val="22"/>
        </w:rPr>
        <w:t xml:space="preserve"> oder Hartschalen-</w:t>
      </w:r>
      <w:proofErr w:type="spellStart"/>
      <w:r w:rsidR="002B7207">
        <w:rPr>
          <w:rFonts w:ascii="Arial" w:hAnsi="Arial"/>
          <w:color w:val="000000"/>
          <w:sz w:val="22"/>
        </w:rPr>
        <w:t>Dach</w:t>
      </w:r>
      <w:r w:rsidR="003C1D2B">
        <w:rPr>
          <w:rFonts w:ascii="Arial" w:hAnsi="Arial"/>
          <w:color w:val="000000"/>
          <w:sz w:val="22"/>
        </w:rPr>
        <w:t>zelt</w:t>
      </w:r>
      <w:proofErr w:type="spellEnd"/>
      <w:r>
        <w:rPr>
          <w:rFonts w:ascii="Arial" w:hAnsi="Arial"/>
          <w:color w:val="000000"/>
          <w:sz w:val="22"/>
        </w:rPr>
        <w:t xml:space="preserve"> </w:t>
      </w:r>
      <w:r w:rsidR="002B7207">
        <w:rPr>
          <w:rFonts w:ascii="Arial" w:hAnsi="Arial"/>
          <w:color w:val="000000"/>
          <w:sz w:val="22"/>
        </w:rPr>
        <w:t xml:space="preserve">entscheidet, die auf </w:t>
      </w:r>
      <w:r w:rsidR="00594832">
        <w:rPr>
          <w:rFonts w:ascii="Arial" w:hAnsi="Arial"/>
          <w:color w:val="000000"/>
          <w:sz w:val="22"/>
        </w:rPr>
        <w:t>je</w:t>
      </w:r>
      <w:r w:rsidR="002B7207">
        <w:rPr>
          <w:rFonts w:ascii="Arial" w:hAnsi="Arial"/>
          <w:color w:val="000000"/>
          <w:sz w:val="22"/>
        </w:rPr>
        <w:t>dem Auto montier</w:t>
      </w:r>
      <w:r w:rsidR="00594832">
        <w:rPr>
          <w:rFonts w:ascii="Arial" w:hAnsi="Arial"/>
          <w:color w:val="000000"/>
          <w:sz w:val="22"/>
        </w:rPr>
        <w:t>baren</w:t>
      </w:r>
      <w:r w:rsidR="002B7207">
        <w:rPr>
          <w:rFonts w:ascii="Arial" w:hAnsi="Arial"/>
          <w:color w:val="000000"/>
          <w:sz w:val="22"/>
        </w:rPr>
        <w:t xml:space="preserve"> Schlafgemächer haben immer drei große Vorteile: </w:t>
      </w:r>
      <w:r w:rsidR="0069725E">
        <w:rPr>
          <w:rFonts w:ascii="Arial" w:hAnsi="Arial"/>
          <w:color w:val="000000"/>
          <w:sz w:val="22"/>
        </w:rPr>
        <w:t>d</w:t>
      </w:r>
      <w:r w:rsidR="002B7207">
        <w:rPr>
          <w:rFonts w:ascii="Arial" w:hAnsi="Arial"/>
          <w:color w:val="000000"/>
          <w:sz w:val="22"/>
        </w:rPr>
        <w:t>er günstige Preis im Vergleich zu einem Wohnmobil, der schnelle Aufbau und die hohe Lage, die</w:t>
      </w:r>
      <w:r w:rsidR="00871AA4">
        <w:rPr>
          <w:rFonts w:ascii="Arial" w:hAnsi="Arial"/>
          <w:color w:val="000000"/>
          <w:sz w:val="22"/>
        </w:rPr>
        <w:t xml:space="preserve"> vor</w:t>
      </w:r>
      <w:r w:rsidR="002B7207">
        <w:rPr>
          <w:rFonts w:ascii="Arial" w:hAnsi="Arial"/>
          <w:color w:val="000000"/>
          <w:sz w:val="22"/>
        </w:rPr>
        <w:t xml:space="preserve"> Nässe</w:t>
      </w:r>
      <w:r w:rsidR="00871AA4">
        <w:rPr>
          <w:rFonts w:ascii="Arial" w:hAnsi="Arial"/>
          <w:color w:val="000000"/>
          <w:sz w:val="22"/>
        </w:rPr>
        <w:t xml:space="preserve"> und Kälte</w:t>
      </w:r>
      <w:r w:rsidR="002B7207">
        <w:rPr>
          <w:rFonts w:ascii="Arial" w:hAnsi="Arial"/>
          <w:color w:val="000000"/>
          <w:sz w:val="22"/>
        </w:rPr>
        <w:t xml:space="preserve"> von unten schützt.</w:t>
      </w:r>
      <w:r w:rsidR="00E7751A">
        <w:rPr>
          <w:rFonts w:ascii="Arial" w:hAnsi="Arial"/>
          <w:color w:val="000000"/>
          <w:sz w:val="22"/>
        </w:rPr>
        <w:t xml:space="preserve"> </w:t>
      </w:r>
      <w:r w:rsidR="003F517F">
        <w:rPr>
          <w:rFonts w:ascii="Arial" w:hAnsi="Arial"/>
          <w:color w:val="000000"/>
          <w:sz w:val="22"/>
        </w:rPr>
        <w:t>Beide</w:t>
      </w:r>
      <w:r w:rsidR="008B22C8">
        <w:rPr>
          <w:rFonts w:ascii="Arial" w:hAnsi="Arial"/>
          <w:color w:val="000000"/>
          <w:sz w:val="22"/>
        </w:rPr>
        <w:t xml:space="preserve"> </w:t>
      </w:r>
      <w:r w:rsidR="0069725E">
        <w:rPr>
          <w:rFonts w:ascii="Arial" w:hAnsi="Arial"/>
          <w:color w:val="000000"/>
          <w:sz w:val="22"/>
        </w:rPr>
        <w:t>Zelt</w:t>
      </w:r>
      <w:r w:rsidR="008B22C8">
        <w:rPr>
          <w:rFonts w:ascii="Arial" w:hAnsi="Arial"/>
          <w:color w:val="000000"/>
          <w:sz w:val="22"/>
        </w:rPr>
        <w:t>art</w:t>
      </w:r>
      <w:r w:rsidR="003F517F">
        <w:rPr>
          <w:rFonts w:ascii="Arial" w:hAnsi="Arial"/>
          <w:color w:val="000000"/>
          <w:sz w:val="22"/>
        </w:rPr>
        <w:t>en</w:t>
      </w:r>
      <w:r w:rsidR="008B22C8">
        <w:rPr>
          <w:rFonts w:ascii="Arial" w:hAnsi="Arial"/>
          <w:color w:val="000000"/>
          <w:sz w:val="22"/>
        </w:rPr>
        <w:t xml:space="preserve"> </w:t>
      </w:r>
      <w:r w:rsidR="002449A3">
        <w:rPr>
          <w:rFonts w:ascii="Arial" w:hAnsi="Arial"/>
          <w:color w:val="000000"/>
          <w:sz w:val="22"/>
        </w:rPr>
        <w:t>ha</w:t>
      </w:r>
      <w:r w:rsidR="003F517F">
        <w:rPr>
          <w:rFonts w:ascii="Arial" w:hAnsi="Arial"/>
          <w:color w:val="000000"/>
          <w:sz w:val="22"/>
        </w:rPr>
        <w:t>ben</w:t>
      </w:r>
      <w:r w:rsidR="002449A3">
        <w:rPr>
          <w:rFonts w:ascii="Arial" w:hAnsi="Arial"/>
          <w:color w:val="000000"/>
          <w:sz w:val="22"/>
        </w:rPr>
        <w:t xml:space="preserve"> jedoch noch einmal ihre eigenen Vor- und Nachteile. Zum Beispiel </w:t>
      </w:r>
      <w:r w:rsidR="0069725E">
        <w:rPr>
          <w:rFonts w:ascii="Arial" w:hAnsi="Arial"/>
          <w:color w:val="000000"/>
          <w:sz w:val="22"/>
        </w:rPr>
        <w:t>ist</w:t>
      </w:r>
      <w:r w:rsidR="002449A3">
        <w:rPr>
          <w:rFonts w:ascii="Arial" w:hAnsi="Arial"/>
          <w:color w:val="000000"/>
          <w:sz w:val="22"/>
        </w:rPr>
        <w:t xml:space="preserve"> </w:t>
      </w:r>
      <w:r w:rsidR="0069725E">
        <w:rPr>
          <w:rFonts w:ascii="Arial" w:hAnsi="Arial"/>
          <w:color w:val="000000"/>
          <w:sz w:val="22"/>
        </w:rPr>
        <w:t>ein Hartschalenzelt schwerer, aber auch robuster als ein</w:t>
      </w:r>
      <w:r w:rsidR="00AA7450">
        <w:rPr>
          <w:rFonts w:ascii="Arial" w:hAnsi="Arial"/>
          <w:color w:val="000000"/>
          <w:sz w:val="22"/>
        </w:rPr>
        <w:t xml:space="preserve"> normales </w:t>
      </w:r>
      <w:proofErr w:type="spellStart"/>
      <w:r w:rsidR="00AA7450">
        <w:rPr>
          <w:rFonts w:ascii="Arial" w:hAnsi="Arial"/>
          <w:color w:val="000000"/>
          <w:sz w:val="22"/>
        </w:rPr>
        <w:t>Dachzelt</w:t>
      </w:r>
      <w:proofErr w:type="spellEnd"/>
      <w:r w:rsidR="0069725E">
        <w:rPr>
          <w:rFonts w:ascii="Arial" w:hAnsi="Arial"/>
          <w:color w:val="000000"/>
          <w:sz w:val="22"/>
        </w:rPr>
        <w:t>.</w:t>
      </w:r>
      <w:r w:rsidR="00F30931">
        <w:rPr>
          <w:rFonts w:ascii="Arial" w:hAnsi="Arial"/>
          <w:color w:val="000000"/>
          <w:sz w:val="22"/>
        </w:rPr>
        <w:t xml:space="preserve"> Letzteres</w:t>
      </w:r>
      <w:r w:rsidR="0069725E">
        <w:rPr>
          <w:rFonts w:ascii="Arial" w:hAnsi="Arial"/>
          <w:color w:val="000000"/>
          <w:sz w:val="22"/>
        </w:rPr>
        <w:t xml:space="preserve"> wiederum kann </w:t>
      </w:r>
      <w:r w:rsidR="00AA7450">
        <w:rPr>
          <w:rFonts w:ascii="Arial" w:hAnsi="Arial"/>
          <w:color w:val="000000"/>
          <w:sz w:val="22"/>
        </w:rPr>
        <w:t>in Version ein</w:t>
      </w:r>
      <w:r w:rsidR="000175C1">
        <w:rPr>
          <w:rFonts w:ascii="Arial" w:hAnsi="Arial"/>
          <w:color w:val="000000"/>
          <w:sz w:val="22"/>
        </w:rPr>
        <w:t>e</w:t>
      </w:r>
      <w:r w:rsidR="00AA7450">
        <w:rPr>
          <w:rFonts w:ascii="Arial" w:hAnsi="Arial"/>
          <w:color w:val="000000"/>
          <w:sz w:val="22"/>
        </w:rPr>
        <w:t xml:space="preserve">s Klappdachzeltes </w:t>
      </w:r>
      <w:r w:rsidR="0069725E">
        <w:rPr>
          <w:rFonts w:ascii="Arial" w:hAnsi="Arial"/>
          <w:color w:val="000000"/>
          <w:sz w:val="22"/>
        </w:rPr>
        <w:t>eine größere Wohnfläche bieten, da es in ausgeklapptem Zustand über das Auto hinausragt</w:t>
      </w:r>
      <w:r w:rsidR="002449A3">
        <w:rPr>
          <w:rFonts w:ascii="Arial" w:hAnsi="Arial"/>
          <w:color w:val="000000"/>
          <w:sz w:val="22"/>
        </w:rPr>
        <w:t xml:space="preserve"> und </w:t>
      </w:r>
      <w:r w:rsidR="0069725E">
        <w:rPr>
          <w:rFonts w:ascii="Arial" w:hAnsi="Arial"/>
          <w:color w:val="000000"/>
          <w:sz w:val="22"/>
        </w:rPr>
        <w:t>gleichzeitig einen Unterstand</w:t>
      </w:r>
      <w:r w:rsidR="002449A3">
        <w:rPr>
          <w:rFonts w:ascii="Arial" w:hAnsi="Arial"/>
          <w:color w:val="000000"/>
          <w:sz w:val="22"/>
        </w:rPr>
        <w:t xml:space="preserve"> bietet</w:t>
      </w:r>
      <w:r w:rsidR="0069725E">
        <w:rPr>
          <w:rFonts w:ascii="Arial" w:hAnsi="Arial"/>
          <w:color w:val="000000"/>
          <w:sz w:val="22"/>
        </w:rPr>
        <w:t>.</w:t>
      </w:r>
      <w:r w:rsidR="00F30931">
        <w:rPr>
          <w:rFonts w:ascii="Arial" w:hAnsi="Arial"/>
          <w:color w:val="000000"/>
          <w:sz w:val="22"/>
        </w:rPr>
        <w:t xml:space="preserve"> Der Aufbau gelingt besonders schnell bei einem Hartschalenzelt</w:t>
      </w:r>
      <w:r w:rsidR="00D2665E">
        <w:rPr>
          <w:rFonts w:ascii="Arial" w:hAnsi="Arial"/>
          <w:color w:val="000000"/>
          <w:sz w:val="22"/>
        </w:rPr>
        <w:t xml:space="preserve">. Im gepackten Zustand auf dem Autodach könnte man es mit einer handelsüblichen </w:t>
      </w:r>
      <w:proofErr w:type="spellStart"/>
      <w:r w:rsidR="00D2665E">
        <w:rPr>
          <w:rFonts w:ascii="Arial" w:hAnsi="Arial"/>
          <w:color w:val="000000"/>
          <w:sz w:val="22"/>
        </w:rPr>
        <w:t>Dachbox</w:t>
      </w:r>
      <w:proofErr w:type="spellEnd"/>
      <w:r w:rsidR="00D2665E">
        <w:rPr>
          <w:rFonts w:ascii="Arial" w:hAnsi="Arial"/>
          <w:color w:val="000000"/>
          <w:sz w:val="22"/>
        </w:rPr>
        <w:t xml:space="preserve"> verwechseln</w:t>
      </w:r>
      <w:r w:rsidR="00A31A88">
        <w:rPr>
          <w:rFonts w:ascii="Arial" w:hAnsi="Arial"/>
          <w:color w:val="000000"/>
          <w:sz w:val="22"/>
        </w:rPr>
        <w:t>.</w:t>
      </w:r>
      <w:r w:rsidR="00D2665E">
        <w:rPr>
          <w:rFonts w:ascii="Arial" w:hAnsi="Arial"/>
          <w:color w:val="000000"/>
          <w:sz w:val="22"/>
        </w:rPr>
        <w:t xml:space="preserve"> </w:t>
      </w:r>
      <w:r w:rsidR="00A31A88">
        <w:rPr>
          <w:rFonts w:ascii="Arial" w:hAnsi="Arial"/>
          <w:color w:val="000000"/>
          <w:sz w:val="22"/>
        </w:rPr>
        <w:t>Aus dieser</w:t>
      </w:r>
      <w:r w:rsidR="00114999">
        <w:rPr>
          <w:rFonts w:ascii="Arial" w:hAnsi="Arial"/>
          <w:color w:val="000000"/>
          <w:sz w:val="22"/>
        </w:rPr>
        <w:t xml:space="preserve"> „Fake“-</w:t>
      </w:r>
      <w:proofErr w:type="spellStart"/>
      <w:r w:rsidR="00114999">
        <w:rPr>
          <w:rFonts w:ascii="Arial" w:hAnsi="Arial"/>
          <w:color w:val="000000"/>
          <w:sz w:val="22"/>
        </w:rPr>
        <w:t>Dachbox</w:t>
      </w:r>
      <w:proofErr w:type="spellEnd"/>
      <w:r w:rsidR="00114999">
        <w:rPr>
          <w:rFonts w:ascii="Arial" w:hAnsi="Arial"/>
          <w:color w:val="000000"/>
          <w:sz w:val="22"/>
        </w:rPr>
        <w:t xml:space="preserve"> entfaltet sich </w:t>
      </w:r>
      <w:r w:rsidR="00317A29">
        <w:rPr>
          <w:rFonts w:ascii="Arial" w:hAnsi="Arial"/>
          <w:color w:val="000000"/>
          <w:sz w:val="22"/>
        </w:rPr>
        <w:t xml:space="preserve">die Unterkunft </w:t>
      </w:r>
      <w:r w:rsidR="00F30931">
        <w:rPr>
          <w:rFonts w:ascii="Arial" w:hAnsi="Arial"/>
          <w:color w:val="000000"/>
          <w:sz w:val="22"/>
        </w:rPr>
        <w:t>per</w:t>
      </w:r>
      <w:r w:rsidR="00A31A88">
        <w:rPr>
          <w:rFonts w:ascii="Arial" w:hAnsi="Arial"/>
          <w:color w:val="000000"/>
          <w:sz w:val="22"/>
        </w:rPr>
        <w:t xml:space="preserve"> handbetriebener</w:t>
      </w:r>
      <w:r w:rsidR="00F30931">
        <w:rPr>
          <w:rFonts w:ascii="Arial" w:hAnsi="Arial"/>
          <w:color w:val="000000"/>
          <w:sz w:val="22"/>
        </w:rPr>
        <w:t xml:space="preserve"> Kurbel</w:t>
      </w:r>
      <w:r w:rsidR="00317A29">
        <w:rPr>
          <w:rFonts w:ascii="Arial" w:hAnsi="Arial"/>
          <w:color w:val="000000"/>
          <w:sz w:val="22"/>
        </w:rPr>
        <w:t xml:space="preserve"> oder</w:t>
      </w:r>
      <w:r w:rsidR="003C1D2B">
        <w:rPr>
          <w:rFonts w:ascii="Arial" w:hAnsi="Arial"/>
          <w:color w:val="000000"/>
          <w:sz w:val="22"/>
        </w:rPr>
        <w:t xml:space="preserve"> </w:t>
      </w:r>
      <w:r w:rsidR="00317A29">
        <w:rPr>
          <w:rFonts w:ascii="Arial" w:hAnsi="Arial"/>
          <w:color w:val="000000"/>
          <w:sz w:val="22"/>
        </w:rPr>
        <w:t xml:space="preserve">gänzlich ohne Körpereinsatz mit Gasdruckdämpfer-Technologie. </w:t>
      </w:r>
      <w:r w:rsidR="001C657B">
        <w:rPr>
          <w:rFonts w:ascii="Arial" w:hAnsi="Arial"/>
          <w:color w:val="000000"/>
          <w:sz w:val="22"/>
        </w:rPr>
        <w:t>Die Auswahl</w:t>
      </w:r>
      <w:r w:rsidR="006526CB">
        <w:rPr>
          <w:rFonts w:ascii="Arial" w:hAnsi="Arial"/>
          <w:color w:val="000000"/>
          <w:sz w:val="22"/>
        </w:rPr>
        <w:t xml:space="preserve"> an unterschiedlichen Modellen </w:t>
      </w:r>
      <w:r w:rsidR="001C657B">
        <w:rPr>
          <w:rFonts w:ascii="Arial" w:hAnsi="Arial"/>
          <w:color w:val="000000"/>
          <w:sz w:val="22"/>
        </w:rPr>
        <w:t>ist groß.</w:t>
      </w:r>
      <w:r w:rsidR="00AA7450">
        <w:rPr>
          <w:rFonts w:ascii="Arial" w:hAnsi="Arial"/>
          <w:color w:val="000000"/>
          <w:sz w:val="22"/>
        </w:rPr>
        <w:t xml:space="preserve"> </w:t>
      </w:r>
      <w:r w:rsidR="001C657B">
        <w:rPr>
          <w:rFonts w:ascii="Arial" w:hAnsi="Arial"/>
          <w:color w:val="000000"/>
          <w:sz w:val="22"/>
        </w:rPr>
        <w:t>V</w:t>
      </w:r>
      <w:r w:rsidR="00A86E7F">
        <w:rPr>
          <w:rFonts w:ascii="Arial" w:hAnsi="Arial"/>
          <w:color w:val="000000"/>
          <w:sz w:val="22"/>
        </w:rPr>
        <w:t>or dem Kauf sollte also genau überlegt werden, welche Anforderungen der geplante Ausflug an d</w:t>
      </w:r>
      <w:r w:rsidR="003D4BA2">
        <w:rPr>
          <w:rFonts w:ascii="Arial" w:hAnsi="Arial"/>
          <w:color w:val="000000"/>
          <w:sz w:val="22"/>
        </w:rPr>
        <w:t>ie</w:t>
      </w:r>
      <w:r w:rsidR="00A86E7F">
        <w:rPr>
          <w:rFonts w:ascii="Arial" w:hAnsi="Arial"/>
          <w:color w:val="000000"/>
          <w:sz w:val="22"/>
        </w:rPr>
        <w:t xml:space="preserve"> </w:t>
      </w:r>
      <w:r w:rsidR="003D4BA2">
        <w:rPr>
          <w:rFonts w:ascii="Arial" w:hAnsi="Arial"/>
          <w:color w:val="000000"/>
          <w:sz w:val="22"/>
        </w:rPr>
        <w:t>mobile Behausung</w:t>
      </w:r>
      <w:r w:rsidR="00A86E7F">
        <w:rPr>
          <w:rFonts w:ascii="Arial" w:hAnsi="Arial"/>
          <w:color w:val="000000"/>
          <w:sz w:val="22"/>
        </w:rPr>
        <w:t xml:space="preserve"> stellt.</w:t>
      </w:r>
      <w:r w:rsidR="00D9053B">
        <w:rPr>
          <w:rFonts w:ascii="Arial" w:hAnsi="Arial"/>
          <w:color w:val="000000"/>
          <w:sz w:val="22"/>
        </w:rPr>
        <w:t xml:space="preserve"> </w:t>
      </w:r>
    </w:p>
    <w:p w14:paraId="5E5BAF1D" w14:textId="77777777" w:rsidR="00600885" w:rsidRDefault="00600885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05B6432" w14:textId="681C6FE4" w:rsidR="00F92B65" w:rsidRPr="00CF2277" w:rsidRDefault="007B01D5" w:rsidP="00855CB6">
      <w:pPr>
        <w:ind w:left="680"/>
        <w:jc w:val="both"/>
        <w:rPr>
          <w:rFonts w:ascii="Arial" w:hAnsi="Arial"/>
          <w:color w:val="F79646" w:themeColor="accent6"/>
          <w:sz w:val="22"/>
        </w:rPr>
      </w:pPr>
      <w:r>
        <w:rPr>
          <w:rFonts w:ascii="Arial" w:hAnsi="Arial"/>
          <w:color w:val="000000"/>
          <w:sz w:val="22"/>
        </w:rPr>
        <w:t xml:space="preserve">Jede </w:t>
      </w:r>
      <w:r w:rsidR="00FA6C38">
        <w:rPr>
          <w:rFonts w:ascii="Arial" w:hAnsi="Arial"/>
          <w:color w:val="000000"/>
          <w:sz w:val="22"/>
        </w:rPr>
        <w:t>Zeltv</w:t>
      </w:r>
      <w:r>
        <w:rPr>
          <w:rFonts w:ascii="Arial" w:hAnsi="Arial"/>
          <w:color w:val="000000"/>
          <w:sz w:val="22"/>
        </w:rPr>
        <w:t>ariante setzt stabile Dachträger voraus</w:t>
      </w:r>
      <w:r w:rsidR="00CC07C0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Hier kommt </w:t>
      </w:r>
      <w:r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ins Spiel. Der Experte für Anhängerkupplungen hat auch ein breites Sortiment an</w:t>
      </w:r>
      <w:r w:rsidR="003557A7">
        <w:rPr>
          <w:rFonts w:ascii="Arial" w:hAnsi="Arial"/>
          <w:color w:val="000000"/>
          <w:sz w:val="22"/>
        </w:rPr>
        <w:t xml:space="preserve"> universellen</w:t>
      </w:r>
      <w:r>
        <w:rPr>
          <w:rFonts w:ascii="Arial" w:hAnsi="Arial"/>
          <w:color w:val="000000"/>
          <w:sz w:val="22"/>
        </w:rPr>
        <w:t xml:space="preserve"> </w:t>
      </w:r>
      <w:r w:rsidR="00114999">
        <w:rPr>
          <w:rFonts w:ascii="Arial" w:hAnsi="Arial"/>
          <w:color w:val="000000"/>
          <w:sz w:val="22"/>
        </w:rPr>
        <w:t>Basist</w:t>
      </w:r>
      <w:r>
        <w:rPr>
          <w:rFonts w:ascii="Arial" w:hAnsi="Arial"/>
          <w:color w:val="000000"/>
          <w:sz w:val="22"/>
        </w:rPr>
        <w:t xml:space="preserve">rägern unterschiedlicher Hersteller im Angebot. </w:t>
      </w:r>
      <w:r w:rsidR="00594832">
        <w:rPr>
          <w:rFonts w:ascii="Arial" w:hAnsi="Arial"/>
          <w:color w:val="000000"/>
          <w:sz w:val="22"/>
        </w:rPr>
        <w:t>Wer sich für ein Zelt entschieden hat, sollte die</w:t>
      </w:r>
      <w:r w:rsidR="003D4BA2">
        <w:rPr>
          <w:rFonts w:ascii="Arial" w:hAnsi="Arial"/>
          <w:color w:val="000000"/>
          <w:sz w:val="22"/>
        </w:rPr>
        <w:t xml:space="preserve"> beigefügten</w:t>
      </w:r>
      <w:r w:rsidR="00594832">
        <w:rPr>
          <w:rFonts w:ascii="Arial" w:hAnsi="Arial"/>
          <w:color w:val="000000"/>
          <w:sz w:val="22"/>
        </w:rPr>
        <w:t xml:space="preserve"> Hersteller</w:t>
      </w:r>
      <w:r w:rsidR="008B22C8">
        <w:rPr>
          <w:rFonts w:ascii="Arial" w:hAnsi="Arial"/>
          <w:color w:val="000000"/>
          <w:sz w:val="22"/>
        </w:rPr>
        <w:t>empfehlungen</w:t>
      </w:r>
      <w:r w:rsidR="00594832">
        <w:rPr>
          <w:rFonts w:ascii="Arial" w:hAnsi="Arial"/>
          <w:color w:val="000000"/>
          <w:sz w:val="22"/>
        </w:rPr>
        <w:t xml:space="preserve"> prüfen und anschließend</w:t>
      </w:r>
      <w:r w:rsidR="00114999">
        <w:rPr>
          <w:rFonts w:ascii="Arial" w:hAnsi="Arial"/>
          <w:color w:val="000000"/>
          <w:sz w:val="22"/>
        </w:rPr>
        <w:t xml:space="preserve"> auch</w:t>
      </w:r>
      <w:r w:rsidR="00594832">
        <w:rPr>
          <w:rFonts w:ascii="Arial" w:hAnsi="Arial"/>
          <w:color w:val="000000"/>
          <w:sz w:val="22"/>
        </w:rPr>
        <w:t xml:space="preserve"> die</w:t>
      </w:r>
      <w:r w:rsidR="003D4BA2">
        <w:rPr>
          <w:rFonts w:ascii="Arial" w:hAnsi="Arial"/>
          <w:color w:val="000000"/>
          <w:sz w:val="22"/>
        </w:rPr>
        <w:t xml:space="preserve"> zum Fahrzeug</w:t>
      </w:r>
      <w:r w:rsidR="00594832">
        <w:rPr>
          <w:rFonts w:ascii="Arial" w:hAnsi="Arial"/>
          <w:color w:val="000000"/>
          <w:sz w:val="22"/>
        </w:rPr>
        <w:t xml:space="preserve"> passenden Träger</w:t>
      </w:r>
      <w:r w:rsidR="008B22C8">
        <w:rPr>
          <w:rFonts w:ascii="Arial" w:hAnsi="Arial"/>
          <w:color w:val="000000"/>
          <w:sz w:val="22"/>
        </w:rPr>
        <w:t xml:space="preserve"> aussuchen</w:t>
      </w:r>
      <w:r w:rsidR="00594832">
        <w:rPr>
          <w:rFonts w:ascii="Arial" w:hAnsi="Arial"/>
          <w:color w:val="000000"/>
          <w:sz w:val="22"/>
        </w:rPr>
        <w:t xml:space="preserve">. </w:t>
      </w:r>
      <w:r w:rsidR="00594832" w:rsidRPr="00594832">
        <w:rPr>
          <w:rFonts w:ascii="Arial" w:hAnsi="Arial"/>
          <w:b/>
          <w:color w:val="000000"/>
          <w:sz w:val="22"/>
        </w:rPr>
        <w:t>Rameder</w:t>
      </w:r>
      <w:r w:rsidR="00594832">
        <w:rPr>
          <w:rFonts w:ascii="Arial" w:hAnsi="Arial"/>
          <w:b/>
          <w:color w:val="000000"/>
          <w:sz w:val="22"/>
        </w:rPr>
        <w:t xml:space="preserve"> </w:t>
      </w:r>
      <w:r w:rsidR="00B532C9">
        <w:rPr>
          <w:rFonts w:ascii="Arial" w:hAnsi="Arial"/>
          <w:color w:val="000000"/>
          <w:sz w:val="22"/>
        </w:rPr>
        <w:t>ermöglicht</w:t>
      </w:r>
      <w:r w:rsidR="00FD388E">
        <w:rPr>
          <w:rFonts w:ascii="Arial" w:hAnsi="Arial"/>
          <w:color w:val="000000"/>
          <w:sz w:val="22"/>
        </w:rPr>
        <w:t xml:space="preserve"> auf </w:t>
      </w:r>
      <w:hyperlink r:id="rId9" w:history="1">
        <w:r w:rsidR="00FD388E" w:rsidRPr="008B22C8">
          <w:rPr>
            <w:rStyle w:val="Hyperlink"/>
            <w:rFonts w:ascii="Arial" w:hAnsi="Arial"/>
            <w:color w:val="auto"/>
            <w:sz w:val="22"/>
          </w:rPr>
          <w:t>www.kupplung.de</w:t>
        </w:r>
      </w:hyperlink>
      <w:r w:rsidR="00594832">
        <w:rPr>
          <w:rFonts w:ascii="Arial" w:hAnsi="Arial"/>
          <w:color w:val="000000"/>
          <w:sz w:val="22"/>
        </w:rPr>
        <w:t xml:space="preserve"> die individuelle Suche</w:t>
      </w:r>
      <w:r w:rsidR="008B22C8">
        <w:rPr>
          <w:rFonts w:ascii="Arial" w:hAnsi="Arial"/>
          <w:color w:val="000000"/>
          <w:sz w:val="22"/>
        </w:rPr>
        <w:t xml:space="preserve"> </w:t>
      </w:r>
      <w:r w:rsidR="00594832">
        <w:rPr>
          <w:rFonts w:ascii="Arial" w:hAnsi="Arial"/>
          <w:color w:val="000000"/>
          <w:sz w:val="22"/>
        </w:rPr>
        <w:t xml:space="preserve">nach </w:t>
      </w:r>
      <w:r w:rsidR="001C657B">
        <w:rPr>
          <w:rFonts w:ascii="Arial" w:hAnsi="Arial"/>
          <w:color w:val="000000"/>
          <w:sz w:val="22"/>
        </w:rPr>
        <w:t xml:space="preserve">dem </w:t>
      </w:r>
      <w:r w:rsidR="00594832">
        <w:rPr>
          <w:rFonts w:ascii="Arial" w:hAnsi="Arial"/>
          <w:color w:val="000000"/>
          <w:sz w:val="22"/>
        </w:rPr>
        <w:t>Kfz-Modell</w:t>
      </w:r>
      <w:r w:rsidR="00B532C9">
        <w:rPr>
          <w:rFonts w:ascii="Arial" w:hAnsi="Arial"/>
          <w:color w:val="000000"/>
          <w:sz w:val="22"/>
        </w:rPr>
        <w:t>.</w:t>
      </w:r>
      <w:r w:rsidR="00F4363E">
        <w:rPr>
          <w:rFonts w:ascii="Arial" w:hAnsi="Arial"/>
          <w:color w:val="000000"/>
          <w:sz w:val="22"/>
        </w:rPr>
        <w:t xml:space="preserve"> Kleiner Tipp: Um eine gute Verteilung des Gewichts zu gewährleisten, sollten die Querträger möglichst weit voneinander entfernt liegen und das Zelt gleichmäßig darauf verteilt werden.</w:t>
      </w:r>
    </w:p>
    <w:p w14:paraId="01E2E1E1" w14:textId="77777777" w:rsidR="00F92B65" w:rsidRPr="00CF2277" w:rsidRDefault="00F92B65" w:rsidP="00275BCE">
      <w:pPr>
        <w:ind w:left="708"/>
        <w:jc w:val="both"/>
        <w:rPr>
          <w:rFonts w:ascii="Arial" w:hAnsi="Arial"/>
          <w:color w:val="F79646" w:themeColor="accent6"/>
          <w:sz w:val="22"/>
        </w:rPr>
      </w:pPr>
    </w:p>
    <w:p w14:paraId="09F69850" w14:textId="25FD7198" w:rsidR="00F92B65" w:rsidRDefault="001D7465" w:rsidP="00D61AE1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</w:t>
      </w:r>
      <w:r w:rsidR="00F4363E">
        <w:rPr>
          <w:rFonts w:ascii="Arial" w:hAnsi="Arial"/>
          <w:color w:val="000000"/>
          <w:sz w:val="22"/>
        </w:rPr>
        <w:t xml:space="preserve">och wie sieht es eigentlich mit der </w:t>
      </w:r>
      <w:r>
        <w:rPr>
          <w:rFonts w:ascii="Arial" w:hAnsi="Arial"/>
          <w:color w:val="000000"/>
          <w:sz w:val="22"/>
        </w:rPr>
        <w:t>zulässigen Dachlast</w:t>
      </w:r>
      <w:r w:rsidR="00F4363E">
        <w:rPr>
          <w:rFonts w:ascii="Arial" w:hAnsi="Arial"/>
          <w:color w:val="000000"/>
          <w:sz w:val="22"/>
        </w:rPr>
        <w:t xml:space="preserve"> aus, die </w:t>
      </w:r>
      <w:r w:rsidR="00E50C42">
        <w:rPr>
          <w:rFonts w:ascii="Arial" w:hAnsi="Arial"/>
          <w:color w:val="000000"/>
          <w:sz w:val="22"/>
        </w:rPr>
        <w:t xml:space="preserve">üblicherweise im Bereich </w:t>
      </w:r>
      <w:r w:rsidR="00885ADC">
        <w:rPr>
          <w:rFonts w:ascii="Arial" w:hAnsi="Arial"/>
          <w:color w:val="000000"/>
          <w:sz w:val="22"/>
        </w:rPr>
        <w:t>zwischen 75 und 100 Kilogramm</w:t>
      </w:r>
      <w:r w:rsidR="00E50C42">
        <w:rPr>
          <w:rFonts w:ascii="Arial" w:hAnsi="Arial"/>
          <w:color w:val="000000"/>
          <w:sz w:val="22"/>
        </w:rPr>
        <w:t xml:space="preserve"> liegt?</w:t>
      </w:r>
      <w:r w:rsidR="001C657B">
        <w:rPr>
          <w:rFonts w:ascii="Arial" w:hAnsi="Arial"/>
          <w:color w:val="000000"/>
          <w:sz w:val="22"/>
        </w:rPr>
        <w:t xml:space="preserve"> </w:t>
      </w:r>
      <w:r w:rsidR="00E50C42">
        <w:rPr>
          <w:rFonts w:ascii="Arial" w:hAnsi="Arial"/>
          <w:color w:val="000000"/>
          <w:sz w:val="22"/>
        </w:rPr>
        <w:t xml:space="preserve">Wichtig ist diese Angabe eigentlich nur während der Fahrt, da sich hier die Gewichtskräfte durch verschiedenste Fahrmanöver potenzieren können. Bei einer Überladung des Trägers </w:t>
      </w:r>
      <w:r w:rsidR="00D61AE1">
        <w:rPr>
          <w:rFonts w:ascii="Arial" w:hAnsi="Arial"/>
          <w:color w:val="000000"/>
          <w:sz w:val="22"/>
        </w:rPr>
        <w:t>steht</w:t>
      </w:r>
      <w:r w:rsidR="00E50C42">
        <w:rPr>
          <w:rFonts w:ascii="Arial" w:hAnsi="Arial"/>
          <w:color w:val="000000"/>
          <w:sz w:val="22"/>
        </w:rPr>
        <w:t xml:space="preserve"> durch den hohen Schwerpunkt schnell die Verkehrssicherheit auf der Kippe.</w:t>
      </w:r>
      <w:r w:rsidR="00D61AE1">
        <w:rPr>
          <w:rFonts w:ascii="Arial" w:hAnsi="Arial"/>
          <w:color w:val="000000"/>
          <w:sz w:val="22"/>
        </w:rPr>
        <w:t xml:space="preserve"> </w:t>
      </w:r>
      <w:r w:rsidR="00E50C42">
        <w:rPr>
          <w:rFonts w:ascii="Arial" w:hAnsi="Arial"/>
          <w:color w:val="000000"/>
          <w:sz w:val="22"/>
        </w:rPr>
        <w:t xml:space="preserve">Steht der Wagen </w:t>
      </w:r>
      <w:r w:rsidR="00D61AE1">
        <w:rPr>
          <w:rFonts w:ascii="Arial" w:hAnsi="Arial"/>
          <w:color w:val="000000"/>
          <w:sz w:val="22"/>
        </w:rPr>
        <w:t>jedoch</w:t>
      </w:r>
      <w:r w:rsidR="00E50C42">
        <w:rPr>
          <w:rFonts w:ascii="Arial" w:hAnsi="Arial"/>
          <w:color w:val="000000"/>
          <w:sz w:val="22"/>
        </w:rPr>
        <w:t xml:space="preserve">, fallen diese Faktoren weg. Somit spricht nichts dagegen, das </w:t>
      </w:r>
      <w:proofErr w:type="spellStart"/>
      <w:r w:rsidR="00E50C42">
        <w:rPr>
          <w:rFonts w:ascii="Arial" w:hAnsi="Arial"/>
          <w:color w:val="000000"/>
          <w:sz w:val="22"/>
        </w:rPr>
        <w:t>Dachzelt</w:t>
      </w:r>
      <w:proofErr w:type="spellEnd"/>
      <w:r w:rsidR="00E50C42">
        <w:rPr>
          <w:rFonts w:ascii="Arial" w:hAnsi="Arial"/>
          <w:color w:val="000000"/>
          <w:sz w:val="22"/>
        </w:rPr>
        <w:t xml:space="preserve"> mit mehreren Personen zu nutzen</w:t>
      </w:r>
      <w:r w:rsidR="00D61AE1">
        <w:rPr>
          <w:rFonts w:ascii="Arial" w:hAnsi="Arial"/>
          <w:color w:val="000000"/>
          <w:sz w:val="22"/>
        </w:rPr>
        <w:t xml:space="preserve">. Somit </w:t>
      </w:r>
      <w:r w:rsidR="00E2564C">
        <w:rPr>
          <w:rFonts w:ascii="Arial" w:hAnsi="Arial"/>
          <w:color w:val="000000"/>
          <w:sz w:val="22"/>
        </w:rPr>
        <w:t>steht einem Urlaub</w:t>
      </w:r>
      <w:r w:rsidR="006B3398">
        <w:rPr>
          <w:rFonts w:ascii="Arial" w:hAnsi="Arial"/>
          <w:color w:val="000000"/>
          <w:sz w:val="22"/>
        </w:rPr>
        <w:t xml:space="preserve"> in Italien</w:t>
      </w:r>
      <w:r w:rsidR="00E2564C">
        <w:rPr>
          <w:rFonts w:ascii="Arial" w:hAnsi="Arial"/>
          <w:color w:val="000000"/>
          <w:sz w:val="22"/>
        </w:rPr>
        <w:t xml:space="preserve"> </w:t>
      </w:r>
      <w:r w:rsidR="0093639B">
        <w:rPr>
          <w:rFonts w:ascii="Arial" w:hAnsi="Arial"/>
          <w:color w:val="000000"/>
          <w:sz w:val="22"/>
        </w:rPr>
        <w:t>à</w:t>
      </w:r>
      <w:r w:rsidR="00E2564C">
        <w:rPr>
          <w:rFonts w:ascii="Arial" w:hAnsi="Arial"/>
          <w:color w:val="000000"/>
          <w:sz w:val="22"/>
        </w:rPr>
        <w:t xml:space="preserve"> la „Go Trabi Go“</w:t>
      </w:r>
      <w:r w:rsidR="006B3398">
        <w:rPr>
          <w:rFonts w:ascii="Arial" w:hAnsi="Arial"/>
          <w:color w:val="000000"/>
          <w:sz w:val="22"/>
        </w:rPr>
        <w:t xml:space="preserve"> nichts mehr im Wege. Nur der Trabant dürfte nicht so einfach aufzutreiben sein</w:t>
      </w:r>
      <w:r w:rsidR="00E61831">
        <w:rPr>
          <w:rFonts w:ascii="Arial" w:hAnsi="Arial"/>
          <w:color w:val="000000"/>
          <w:sz w:val="22"/>
        </w:rPr>
        <w:t xml:space="preserve"> …</w:t>
      </w: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 w:rsidRPr="00E65EEE">
          <w:rPr>
            <w:rStyle w:val="Hyperlink"/>
            <w:rFonts w:ascii="Arial" w:hAnsi="Arial"/>
            <w:color w:val="auto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6BFDFE83" w14:textId="201F7C1D" w:rsidR="00407B13" w:rsidRPr="00D61AE1" w:rsidRDefault="00945611" w:rsidP="00D61AE1">
      <w:pPr>
        <w:ind w:left="68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>-Seite</w:t>
      </w:r>
      <w:r w:rsidRPr="00E65EEE">
        <w:rPr>
          <w:rFonts w:ascii="Arial" w:hAnsi="Arial"/>
          <w:sz w:val="22"/>
        </w:rPr>
        <w:t xml:space="preserve">: </w:t>
      </w:r>
      <w:hyperlink r:id="rId11" w:history="1">
        <w:r w:rsidR="0027503E" w:rsidRPr="00E65EEE">
          <w:rPr>
            <w:rStyle w:val="Hyperlink"/>
            <w:rFonts w:ascii="Arial" w:hAnsi="Arial" w:cs="Arial"/>
            <w:color w:val="auto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090B7F74" w:rsidR="00C31BDD" w:rsidRPr="006B24FF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B24FF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D81839" w:rsidRPr="006B24FF">
        <w:rPr>
          <w:rFonts w:ascii="Arial" w:hAnsi="Arial" w:cs="Arial"/>
          <w:b w:val="0"/>
          <w:sz w:val="20"/>
          <w:szCs w:val="18"/>
        </w:rPr>
        <w:t>-M</w:t>
      </w:r>
      <w:r w:rsidRPr="006B24FF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6B24FF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6B24F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60786B8B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D81839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8CE7B" w14:textId="77777777" w:rsidR="00C525FF" w:rsidRDefault="00C525FF">
      <w:r>
        <w:separator/>
      </w:r>
    </w:p>
  </w:endnote>
  <w:endnote w:type="continuationSeparator" w:id="0">
    <w:p w14:paraId="535A7A81" w14:textId="77777777" w:rsidR="00C525FF" w:rsidRDefault="00C5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65500" w14:textId="77777777" w:rsidR="00C525FF" w:rsidRDefault="00C525FF">
      <w:r>
        <w:separator/>
      </w:r>
    </w:p>
  </w:footnote>
  <w:footnote w:type="continuationSeparator" w:id="0">
    <w:p w14:paraId="0C7CCE97" w14:textId="77777777" w:rsidR="00C525FF" w:rsidRDefault="00C52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5C1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0308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63F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14999"/>
    <w:rsid w:val="00120758"/>
    <w:rsid w:val="001208A6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08BD"/>
    <w:rsid w:val="00161C61"/>
    <w:rsid w:val="00162B55"/>
    <w:rsid w:val="00162DA8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2837"/>
    <w:rsid w:val="001939D8"/>
    <w:rsid w:val="0019629C"/>
    <w:rsid w:val="00196A11"/>
    <w:rsid w:val="00196C53"/>
    <w:rsid w:val="00196CDE"/>
    <w:rsid w:val="001973BB"/>
    <w:rsid w:val="001978CF"/>
    <w:rsid w:val="001A092E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2AC"/>
    <w:rsid w:val="001C072D"/>
    <w:rsid w:val="001C086D"/>
    <w:rsid w:val="001C59A7"/>
    <w:rsid w:val="001C657B"/>
    <w:rsid w:val="001D0A15"/>
    <w:rsid w:val="001D4D98"/>
    <w:rsid w:val="001D7357"/>
    <w:rsid w:val="001D7465"/>
    <w:rsid w:val="001E6BBF"/>
    <w:rsid w:val="001F7D74"/>
    <w:rsid w:val="00200B91"/>
    <w:rsid w:val="0020120B"/>
    <w:rsid w:val="002022D6"/>
    <w:rsid w:val="00202C76"/>
    <w:rsid w:val="00203578"/>
    <w:rsid w:val="00203B9C"/>
    <w:rsid w:val="00204473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49A3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3E7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A79D8"/>
    <w:rsid w:val="002B1A77"/>
    <w:rsid w:val="002B3A69"/>
    <w:rsid w:val="002B64B7"/>
    <w:rsid w:val="002B6AA8"/>
    <w:rsid w:val="002B7207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17A29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26EC"/>
    <w:rsid w:val="00353524"/>
    <w:rsid w:val="00354CFD"/>
    <w:rsid w:val="003557A7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5DED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5234"/>
    <w:rsid w:val="003B735D"/>
    <w:rsid w:val="003B7C26"/>
    <w:rsid w:val="003C1D2B"/>
    <w:rsid w:val="003C410E"/>
    <w:rsid w:val="003D197B"/>
    <w:rsid w:val="003D2C15"/>
    <w:rsid w:val="003D4BA2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E741A"/>
    <w:rsid w:val="003F13A9"/>
    <w:rsid w:val="003F517F"/>
    <w:rsid w:val="003F583E"/>
    <w:rsid w:val="003F7678"/>
    <w:rsid w:val="00401542"/>
    <w:rsid w:val="004017EE"/>
    <w:rsid w:val="0040373F"/>
    <w:rsid w:val="0040451F"/>
    <w:rsid w:val="004057BD"/>
    <w:rsid w:val="00407B13"/>
    <w:rsid w:val="00411CA3"/>
    <w:rsid w:val="00413911"/>
    <w:rsid w:val="00415920"/>
    <w:rsid w:val="00415EF6"/>
    <w:rsid w:val="0042238D"/>
    <w:rsid w:val="004224D3"/>
    <w:rsid w:val="004225C1"/>
    <w:rsid w:val="004243A6"/>
    <w:rsid w:val="00425EE3"/>
    <w:rsid w:val="00433AC8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3D12"/>
    <w:rsid w:val="004B4078"/>
    <w:rsid w:val="004B410A"/>
    <w:rsid w:val="004B5EF3"/>
    <w:rsid w:val="004C059D"/>
    <w:rsid w:val="004C0FFD"/>
    <w:rsid w:val="004C226F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62F9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2070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3674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4832"/>
    <w:rsid w:val="0059515B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753F"/>
    <w:rsid w:val="005B081D"/>
    <w:rsid w:val="005B08F2"/>
    <w:rsid w:val="005B119C"/>
    <w:rsid w:val="005B29D0"/>
    <w:rsid w:val="005C0B36"/>
    <w:rsid w:val="005C361D"/>
    <w:rsid w:val="005C379B"/>
    <w:rsid w:val="005C3F66"/>
    <w:rsid w:val="005C45FD"/>
    <w:rsid w:val="005D47CE"/>
    <w:rsid w:val="005D647F"/>
    <w:rsid w:val="005E0FA2"/>
    <w:rsid w:val="005E48F6"/>
    <w:rsid w:val="005E50CB"/>
    <w:rsid w:val="005E6726"/>
    <w:rsid w:val="005E6C3D"/>
    <w:rsid w:val="005F0259"/>
    <w:rsid w:val="005F22AC"/>
    <w:rsid w:val="005F4381"/>
    <w:rsid w:val="005F639E"/>
    <w:rsid w:val="005F65D2"/>
    <w:rsid w:val="005F76D1"/>
    <w:rsid w:val="00600885"/>
    <w:rsid w:val="006024B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352E"/>
    <w:rsid w:val="00645D2F"/>
    <w:rsid w:val="00646B41"/>
    <w:rsid w:val="00647196"/>
    <w:rsid w:val="006526CB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25E"/>
    <w:rsid w:val="0069787A"/>
    <w:rsid w:val="006A07D3"/>
    <w:rsid w:val="006A12D3"/>
    <w:rsid w:val="006A186D"/>
    <w:rsid w:val="006A1AA3"/>
    <w:rsid w:val="006A2851"/>
    <w:rsid w:val="006A326E"/>
    <w:rsid w:val="006A5220"/>
    <w:rsid w:val="006A5DF8"/>
    <w:rsid w:val="006A625A"/>
    <w:rsid w:val="006B24FF"/>
    <w:rsid w:val="006B3388"/>
    <w:rsid w:val="006B3398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12B24"/>
    <w:rsid w:val="007178BC"/>
    <w:rsid w:val="00720497"/>
    <w:rsid w:val="00721465"/>
    <w:rsid w:val="00722DED"/>
    <w:rsid w:val="00724715"/>
    <w:rsid w:val="00725D92"/>
    <w:rsid w:val="00726392"/>
    <w:rsid w:val="00730613"/>
    <w:rsid w:val="00730A78"/>
    <w:rsid w:val="00732C7F"/>
    <w:rsid w:val="00736BC8"/>
    <w:rsid w:val="007400B3"/>
    <w:rsid w:val="00741451"/>
    <w:rsid w:val="0074567E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2276"/>
    <w:rsid w:val="00767D16"/>
    <w:rsid w:val="00771181"/>
    <w:rsid w:val="00771689"/>
    <w:rsid w:val="00771DFB"/>
    <w:rsid w:val="00773D3F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01D5"/>
    <w:rsid w:val="007B212F"/>
    <w:rsid w:val="007B7766"/>
    <w:rsid w:val="007C55C6"/>
    <w:rsid w:val="007C57A5"/>
    <w:rsid w:val="007D2994"/>
    <w:rsid w:val="007D3C5B"/>
    <w:rsid w:val="007D5FD5"/>
    <w:rsid w:val="007D72AB"/>
    <w:rsid w:val="007E3B8D"/>
    <w:rsid w:val="007E6EE9"/>
    <w:rsid w:val="007F0B90"/>
    <w:rsid w:val="007F124B"/>
    <w:rsid w:val="007F3BEF"/>
    <w:rsid w:val="007F47B9"/>
    <w:rsid w:val="008027A3"/>
    <w:rsid w:val="0080331A"/>
    <w:rsid w:val="00803C1C"/>
    <w:rsid w:val="00806A53"/>
    <w:rsid w:val="00807CFB"/>
    <w:rsid w:val="008102E4"/>
    <w:rsid w:val="00810A9C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AA4"/>
    <w:rsid w:val="00871D4B"/>
    <w:rsid w:val="0087235F"/>
    <w:rsid w:val="0087631B"/>
    <w:rsid w:val="00876890"/>
    <w:rsid w:val="00885ADC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22C8"/>
    <w:rsid w:val="008B3AE7"/>
    <w:rsid w:val="008B5133"/>
    <w:rsid w:val="008C0A46"/>
    <w:rsid w:val="008C0ED7"/>
    <w:rsid w:val="008C28C3"/>
    <w:rsid w:val="008C3CAA"/>
    <w:rsid w:val="008C4CED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16CD1"/>
    <w:rsid w:val="00921082"/>
    <w:rsid w:val="00922396"/>
    <w:rsid w:val="009224DF"/>
    <w:rsid w:val="00923CE7"/>
    <w:rsid w:val="00926C7F"/>
    <w:rsid w:val="00927590"/>
    <w:rsid w:val="00927FC9"/>
    <w:rsid w:val="00932574"/>
    <w:rsid w:val="00932E91"/>
    <w:rsid w:val="0093565C"/>
    <w:rsid w:val="00935C55"/>
    <w:rsid w:val="0093639B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4F39"/>
    <w:rsid w:val="009B56AD"/>
    <w:rsid w:val="009B739C"/>
    <w:rsid w:val="009B7568"/>
    <w:rsid w:val="009C42F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9F086D"/>
    <w:rsid w:val="00A0204B"/>
    <w:rsid w:val="00A03E5D"/>
    <w:rsid w:val="00A075AA"/>
    <w:rsid w:val="00A12B2F"/>
    <w:rsid w:val="00A13964"/>
    <w:rsid w:val="00A142EE"/>
    <w:rsid w:val="00A147BD"/>
    <w:rsid w:val="00A176F5"/>
    <w:rsid w:val="00A17D94"/>
    <w:rsid w:val="00A20392"/>
    <w:rsid w:val="00A2073A"/>
    <w:rsid w:val="00A20D39"/>
    <w:rsid w:val="00A2139A"/>
    <w:rsid w:val="00A21AB5"/>
    <w:rsid w:val="00A23B84"/>
    <w:rsid w:val="00A2428E"/>
    <w:rsid w:val="00A304FA"/>
    <w:rsid w:val="00A30D9E"/>
    <w:rsid w:val="00A31A3F"/>
    <w:rsid w:val="00A31A88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3172"/>
    <w:rsid w:val="00A74B0B"/>
    <w:rsid w:val="00A75E7B"/>
    <w:rsid w:val="00A76EE7"/>
    <w:rsid w:val="00A770ED"/>
    <w:rsid w:val="00A804C2"/>
    <w:rsid w:val="00A8513F"/>
    <w:rsid w:val="00A86E7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A7450"/>
    <w:rsid w:val="00AB1427"/>
    <w:rsid w:val="00AB3C2A"/>
    <w:rsid w:val="00AB4EA1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0A4"/>
    <w:rsid w:val="00B41EF0"/>
    <w:rsid w:val="00B43179"/>
    <w:rsid w:val="00B44C7C"/>
    <w:rsid w:val="00B4790A"/>
    <w:rsid w:val="00B5078F"/>
    <w:rsid w:val="00B50C32"/>
    <w:rsid w:val="00B532C9"/>
    <w:rsid w:val="00B55441"/>
    <w:rsid w:val="00B566AF"/>
    <w:rsid w:val="00B56F73"/>
    <w:rsid w:val="00B6007C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0B1A"/>
    <w:rsid w:val="00BA34DE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2A64"/>
    <w:rsid w:val="00C13266"/>
    <w:rsid w:val="00C15803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3FF2"/>
    <w:rsid w:val="00C44B19"/>
    <w:rsid w:val="00C47CA0"/>
    <w:rsid w:val="00C50DB8"/>
    <w:rsid w:val="00C525FF"/>
    <w:rsid w:val="00C57683"/>
    <w:rsid w:val="00C61A28"/>
    <w:rsid w:val="00C63F76"/>
    <w:rsid w:val="00C65E36"/>
    <w:rsid w:val="00C661EA"/>
    <w:rsid w:val="00C7085A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07C0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277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2665E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87B"/>
    <w:rsid w:val="00D619AE"/>
    <w:rsid w:val="00D61AE1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1839"/>
    <w:rsid w:val="00D826C1"/>
    <w:rsid w:val="00D837E4"/>
    <w:rsid w:val="00D859E0"/>
    <w:rsid w:val="00D9053B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3A2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2564C"/>
    <w:rsid w:val="00E356DE"/>
    <w:rsid w:val="00E35A67"/>
    <w:rsid w:val="00E373A4"/>
    <w:rsid w:val="00E401CD"/>
    <w:rsid w:val="00E4315D"/>
    <w:rsid w:val="00E44176"/>
    <w:rsid w:val="00E4487C"/>
    <w:rsid w:val="00E50C42"/>
    <w:rsid w:val="00E525A7"/>
    <w:rsid w:val="00E52F0A"/>
    <w:rsid w:val="00E55EA7"/>
    <w:rsid w:val="00E57718"/>
    <w:rsid w:val="00E60FDE"/>
    <w:rsid w:val="00E61831"/>
    <w:rsid w:val="00E627B3"/>
    <w:rsid w:val="00E655A2"/>
    <w:rsid w:val="00E65EEE"/>
    <w:rsid w:val="00E67DA5"/>
    <w:rsid w:val="00E7334B"/>
    <w:rsid w:val="00E74CCE"/>
    <w:rsid w:val="00E74D5D"/>
    <w:rsid w:val="00E7751A"/>
    <w:rsid w:val="00E80107"/>
    <w:rsid w:val="00E806E6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1AB2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E7129"/>
    <w:rsid w:val="00EF1BAC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931"/>
    <w:rsid w:val="00F30CA7"/>
    <w:rsid w:val="00F36D7B"/>
    <w:rsid w:val="00F36F62"/>
    <w:rsid w:val="00F402C0"/>
    <w:rsid w:val="00F4363E"/>
    <w:rsid w:val="00F43D6E"/>
    <w:rsid w:val="00F45573"/>
    <w:rsid w:val="00F52FF6"/>
    <w:rsid w:val="00F5474A"/>
    <w:rsid w:val="00F54957"/>
    <w:rsid w:val="00F567DA"/>
    <w:rsid w:val="00F57A16"/>
    <w:rsid w:val="00F61FEC"/>
    <w:rsid w:val="00F637C2"/>
    <w:rsid w:val="00F645D4"/>
    <w:rsid w:val="00F6561B"/>
    <w:rsid w:val="00F65F25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6D1"/>
    <w:rsid w:val="00F92745"/>
    <w:rsid w:val="00F92B65"/>
    <w:rsid w:val="00F94C9F"/>
    <w:rsid w:val="00F96814"/>
    <w:rsid w:val="00FA0921"/>
    <w:rsid w:val="00FA3481"/>
    <w:rsid w:val="00FA3A5C"/>
    <w:rsid w:val="00FA6C38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D388E"/>
    <w:rsid w:val="00FE10E5"/>
    <w:rsid w:val="00FE3B0B"/>
    <w:rsid w:val="00FE432E"/>
    <w:rsid w:val="00FF0540"/>
    <w:rsid w:val="00FF05D5"/>
    <w:rsid w:val="00FF19B7"/>
    <w:rsid w:val="00FF19B8"/>
    <w:rsid w:val="00FF2CC1"/>
    <w:rsid w:val="00FF4538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53E96E7B-0DC8-4CFB-8EA6-662B6DDB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4497C-3FB9-474F-8FD9-B5FBB34B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3729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Nicole Herrmann</cp:lastModifiedBy>
  <cp:revision>40</cp:revision>
  <cp:lastPrinted>2019-05-17T12:41:00Z</cp:lastPrinted>
  <dcterms:created xsi:type="dcterms:W3CDTF">2019-05-14T09:14:00Z</dcterms:created>
  <dcterms:modified xsi:type="dcterms:W3CDTF">2019-06-03T09:52:00Z</dcterms:modified>
</cp:coreProperties>
</file>