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CC7675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CC7675">
      <w:pPr>
        <w:ind w:left="680" w:right="1134"/>
        <w:rPr>
          <w:rFonts w:ascii="Arial" w:hAnsi="Arial" w:cs="Tahoma"/>
        </w:rPr>
      </w:pPr>
    </w:p>
    <w:p w14:paraId="7CB15F0F" w14:textId="3F638CCC" w:rsidR="0036234E" w:rsidRPr="007003DE" w:rsidRDefault="0036234E" w:rsidP="00CC7675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883151">
        <w:rPr>
          <w:rFonts w:ascii="Arial" w:hAnsi="Arial" w:cs="Tahoma"/>
          <w:b/>
          <w:bCs/>
          <w:sz w:val="28"/>
        </w:rPr>
        <w:t>17</w:t>
      </w:r>
      <w:r w:rsidR="004F5181">
        <w:rPr>
          <w:rFonts w:ascii="Arial" w:hAnsi="Arial" w:cs="Tahoma"/>
          <w:b/>
          <w:bCs/>
          <w:sz w:val="28"/>
        </w:rPr>
        <w:t>/</w:t>
      </w:r>
      <w:r w:rsidR="00883151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CC7675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CC7675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73E41FA" w14:textId="628913AD" w:rsidR="007F43C0" w:rsidRDefault="00D775E6" w:rsidP="00CC7675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Dieser Flottenrabatt hat einen „Haken“</w:t>
      </w:r>
      <w:bookmarkStart w:id="0" w:name="_GoBack"/>
      <w:bookmarkEnd w:id="0"/>
    </w:p>
    <w:p w14:paraId="33C56902" w14:textId="473247FB" w:rsidR="00DA735D" w:rsidRDefault="00E01205" w:rsidP="00CC7675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Rameder </w:t>
      </w:r>
      <w:r w:rsidR="00D775E6">
        <w:rPr>
          <w:rFonts w:ascii="Arial" w:hAnsi="Arial"/>
          <w:b/>
          <w:color w:val="000000"/>
          <w:sz w:val="22"/>
        </w:rPr>
        <w:t>biete</w:t>
      </w:r>
      <w:r w:rsidR="002E788D">
        <w:rPr>
          <w:rFonts w:ascii="Arial" w:hAnsi="Arial"/>
          <w:b/>
          <w:color w:val="000000"/>
          <w:sz w:val="22"/>
        </w:rPr>
        <w:t>t</w:t>
      </w:r>
      <w:r w:rsidR="00D775E6">
        <w:rPr>
          <w:rFonts w:ascii="Arial" w:hAnsi="Arial"/>
          <w:b/>
          <w:color w:val="000000"/>
          <w:sz w:val="22"/>
        </w:rPr>
        <w:t xml:space="preserve"> </w:t>
      </w:r>
      <w:r w:rsidR="00176FC4">
        <w:rPr>
          <w:rFonts w:ascii="Arial" w:hAnsi="Arial"/>
          <w:b/>
          <w:color w:val="000000"/>
          <w:sz w:val="22"/>
        </w:rPr>
        <w:t xml:space="preserve">für Fahrzeug-Pools </w:t>
      </w:r>
      <w:r w:rsidR="00D775E6">
        <w:rPr>
          <w:rFonts w:ascii="Arial" w:hAnsi="Arial"/>
          <w:b/>
          <w:color w:val="000000"/>
          <w:sz w:val="22"/>
        </w:rPr>
        <w:t>attraktive Paket</w:t>
      </w:r>
      <w:r w:rsidR="002E788D">
        <w:rPr>
          <w:rFonts w:ascii="Arial" w:hAnsi="Arial"/>
          <w:b/>
          <w:color w:val="000000"/>
          <w:sz w:val="22"/>
        </w:rPr>
        <w:t>e</w:t>
      </w:r>
      <w:r w:rsidR="00D775E6">
        <w:rPr>
          <w:rFonts w:ascii="Arial" w:hAnsi="Arial"/>
          <w:b/>
          <w:color w:val="000000"/>
          <w:sz w:val="22"/>
        </w:rPr>
        <w:t xml:space="preserve"> rund um </w:t>
      </w:r>
      <w:r w:rsidR="00CD0CA7">
        <w:rPr>
          <w:rFonts w:ascii="Arial" w:hAnsi="Arial"/>
          <w:b/>
          <w:color w:val="000000"/>
          <w:sz w:val="22"/>
        </w:rPr>
        <w:t xml:space="preserve">die </w:t>
      </w:r>
      <w:r w:rsidR="00D775E6">
        <w:rPr>
          <w:rFonts w:ascii="Arial" w:hAnsi="Arial"/>
          <w:b/>
          <w:color w:val="000000"/>
          <w:sz w:val="22"/>
        </w:rPr>
        <w:t>Anhängerkupplung</w:t>
      </w:r>
    </w:p>
    <w:p w14:paraId="3B6683A9" w14:textId="66D5C31C" w:rsidR="00DA735D" w:rsidRDefault="00DA735D" w:rsidP="00CC7675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15FF116F" w14:textId="40EBF207" w:rsidR="003976FF" w:rsidRDefault="005D3845" w:rsidP="00CC767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„Schlepper“ sind nicht nur für die Handels</w:t>
      </w:r>
      <w:r w:rsidR="002E788D">
        <w:rPr>
          <w:rFonts w:ascii="Arial" w:hAnsi="Arial"/>
          <w:color w:val="000000"/>
          <w:sz w:val="22"/>
        </w:rPr>
        <w:t>m</w:t>
      </w:r>
      <w:r>
        <w:rPr>
          <w:rFonts w:ascii="Arial" w:hAnsi="Arial"/>
          <w:color w:val="000000"/>
          <w:sz w:val="22"/>
        </w:rPr>
        <w:t xml:space="preserve">arine wichtig, sondern auch </w:t>
      </w:r>
      <w:r w:rsidR="00923EEC">
        <w:rPr>
          <w:rFonts w:ascii="Arial" w:hAnsi="Arial"/>
          <w:color w:val="000000"/>
          <w:sz w:val="22"/>
        </w:rPr>
        <w:t>eine Bereicherung für</w:t>
      </w:r>
      <w:r>
        <w:rPr>
          <w:rFonts w:ascii="Arial" w:hAnsi="Arial"/>
          <w:color w:val="000000"/>
          <w:sz w:val="22"/>
        </w:rPr>
        <w:t xml:space="preserve"> automobile Flotten.</w:t>
      </w:r>
      <w:r w:rsidR="00923EEC">
        <w:rPr>
          <w:rFonts w:ascii="Arial" w:hAnsi="Arial"/>
          <w:color w:val="000000"/>
          <w:sz w:val="22"/>
        </w:rPr>
        <w:t xml:space="preserve"> Denn mit einer Anhängerkupplung ausgerüstete PKW und Transporter ziehen jede Menge weg und bieten ganz neue Einsatzmöglichkeiten.</w:t>
      </w:r>
      <w:r>
        <w:rPr>
          <w:rFonts w:ascii="Arial" w:hAnsi="Arial"/>
          <w:color w:val="000000"/>
          <w:sz w:val="22"/>
        </w:rPr>
        <w:t xml:space="preserve"> </w:t>
      </w:r>
      <w:r w:rsidR="00A879AD" w:rsidRPr="00A879AD">
        <w:rPr>
          <w:rFonts w:ascii="Arial" w:hAnsi="Arial"/>
          <w:b/>
          <w:color w:val="000000"/>
          <w:sz w:val="22"/>
        </w:rPr>
        <w:t>Rameder</w:t>
      </w:r>
      <w:r w:rsidR="00A879AD">
        <w:rPr>
          <w:rFonts w:ascii="Arial" w:hAnsi="Arial"/>
          <w:color w:val="000000"/>
          <w:sz w:val="22"/>
        </w:rPr>
        <w:t xml:space="preserve">, </w:t>
      </w:r>
      <w:r w:rsidR="005B3001">
        <w:rPr>
          <w:rFonts w:ascii="Arial" w:hAnsi="Arial"/>
          <w:color w:val="000000"/>
          <w:sz w:val="22"/>
        </w:rPr>
        <w:t xml:space="preserve">mit </w:t>
      </w:r>
      <w:hyperlink r:id="rId7" w:history="1">
        <w:r w:rsidR="005B3001" w:rsidRPr="00DC33E6">
          <w:rPr>
            <w:rStyle w:val="Hyperlink"/>
            <w:rFonts w:ascii="Arial" w:hAnsi="Arial"/>
            <w:sz w:val="22"/>
          </w:rPr>
          <w:t>www.kupplung.de</w:t>
        </w:r>
      </w:hyperlink>
      <w:r w:rsidR="005B3001">
        <w:rPr>
          <w:rFonts w:ascii="Arial" w:hAnsi="Arial"/>
          <w:color w:val="000000"/>
          <w:sz w:val="22"/>
        </w:rPr>
        <w:t xml:space="preserve"> </w:t>
      </w:r>
      <w:r w:rsidR="00A879AD">
        <w:rPr>
          <w:rFonts w:ascii="Arial" w:hAnsi="Arial"/>
          <w:color w:val="000000"/>
          <w:sz w:val="22"/>
        </w:rPr>
        <w:t xml:space="preserve">Europas führender Anbieter für Anhängerkupplungen und PKW-Transportlösungen, hat deshalb für Flotten ein attraktives </w:t>
      </w:r>
      <w:r w:rsidR="00DA47BD">
        <w:rPr>
          <w:rFonts w:ascii="Arial" w:hAnsi="Arial"/>
          <w:color w:val="000000"/>
          <w:sz w:val="22"/>
        </w:rPr>
        <w:t>Nachrüst-</w:t>
      </w:r>
      <w:r w:rsidR="00A879AD">
        <w:rPr>
          <w:rFonts w:ascii="Arial" w:hAnsi="Arial"/>
          <w:color w:val="000000"/>
          <w:sz w:val="22"/>
        </w:rPr>
        <w:t xml:space="preserve">Paket </w:t>
      </w:r>
      <w:r w:rsidR="00386A8C">
        <w:rPr>
          <w:rFonts w:ascii="Arial" w:hAnsi="Arial"/>
          <w:color w:val="000000"/>
          <w:sz w:val="22"/>
        </w:rPr>
        <w:t xml:space="preserve">mit allen Leistungen aus einer Hand </w:t>
      </w:r>
      <w:r w:rsidR="00A879AD">
        <w:rPr>
          <w:rFonts w:ascii="Arial" w:hAnsi="Arial"/>
          <w:color w:val="000000"/>
          <w:sz w:val="22"/>
        </w:rPr>
        <w:t>geschnürt.</w:t>
      </w:r>
      <w:r w:rsidR="005B3001">
        <w:rPr>
          <w:rFonts w:ascii="Arial" w:hAnsi="Arial"/>
          <w:color w:val="000000"/>
          <w:sz w:val="22"/>
        </w:rPr>
        <w:t xml:space="preserve"> Dieses umfasst sowohl vergünstigte Preise für die Komponenten als auch attraktive Konditionen beim Einbau</w:t>
      </w:r>
      <w:r w:rsidR="00612423">
        <w:rPr>
          <w:rFonts w:ascii="Arial" w:hAnsi="Arial"/>
          <w:color w:val="000000"/>
          <w:sz w:val="22"/>
        </w:rPr>
        <w:t xml:space="preserve">. </w:t>
      </w:r>
      <w:r w:rsidR="004A7A8E">
        <w:rPr>
          <w:rFonts w:ascii="Arial" w:hAnsi="Arial"/>
          <w:color w:val="000000"/>
          <w:sz w:val="22"/>
        </w:rPr>
        <w:t>Letzterer</w:t>
      </w:r>
      <w:r w:rsidR="00612423">
        <w:rPr>
          <w:rFonts w:ascii="Arial" w:hAnsi="Arial"/>
          <w:color w:val="000000"/>
          <w:sz w:val="22"/>
        </w:rPr>
        <w:t xml:space="preserve"> kann in einem von bundesweit zwölf </w:t>
      </w:r>
      <w:hyperlink r:id="rId8" w:history="1">
        <w:r w:rsidR="00612423" w:rsidRPr="00612423">
          <w:rPr>
            <w:rStyle w:val="Hyperlink"/>
            <w:rFonts w:ascii="Arial" w:hAnsi="Arial"/>
            <w:b/>
            <w:sz w:val="22"/>
          </w:rPr>
          <w:t>Rameder Montagepoints</w:t>
        </w:r>
      </w:hyperlink>
      <w:r w:rsidR="00612423">
        <w:rPr>
          <w:rFonts w:ascii="Arial" w:hAnsi="Arial"/>
          <w:color w:val="000000"/>
          <w:sz w:val="22"/>
        </w:rPr>
        <w:t xml:space="preserve"> erfolgen oder </w:t>
      </w:r>
      <w:r w:rsidR="004A7A8E">
        <w:rPr>
          <w:rFonts w:ascii="Arial" w:hAnsi="Arial"/>
          <w:color w:val="000000"/>
          <w:sz w:val="22"/>
        </w:rPr>
        <w:t>wird von</w:t>
      </w:r>
      <w:r w:rsidR="00200F47">
        <w:rPr>
          <w:rFonts w:ascii="Arial" w:hAnsi="Arial"/>
          <w:color w:val="000000"/>
          <w:sz w:val="22"/>
        </w:rPr>
        <w:t xml:space="preserve"> </w:t>
      </w:r>
      <w:proofErr w:type="gramStart"/>
      <w:r w:rsidR="00200F47">
        <w:rPr>
          <w:rFonts w:ascii="Arial" w:hAnsi="Arial"/>
          <w:color w:val="000000"/>
          <w:sz w:val="22"/>
        </w:rPr>
        <w:t>einen mobilen Service</w:t>
      </w:r>
      <w:proofErr w:type="gramEnd"/>
      <w:r w:rsidR="004A7A8E">
        <w:rPr>
          <w:rFonts w:ascii="Arial" w:hAnsi="Arial"/>
          <w:color w:val="000000"/>
          <w:sz w:val="22"/>
        </w:rPr>
        <w:t xml:space="preserve"> erledigt.</w:t>
      </w:r>
      <w:r w:rsidR="00CD5A1B">
        <w:rPr>
          <w:rFonts w:ascii="Arial" w:hAnsi="Arial"/>
          <w:color w:val="000000"/>
          <w:sz w:val="22"/>
        </w:rPr>
        <w:t xml:space="preserve"> </w:t>
      </w:r>
      <w:r w:rsidR="00170B57">
        <w:rPr>
          <w:rFonts w:ascii="Arial" w:hAnsi="Arial"/>
          <w:color w:val="000000"/>
          <w:sz w:val="22"/>
        </w:rPr>
        <w:t>Eingeholt werden können die neuen Flotten-</w:t>
      </w:r>
      <w:r w:rsidR="00CD5A1B">
        <w:rPr>
          <w:rFonts w:ascii="Arial" w:hAnsi="Arial"/>
          <w:color w:val="000000"/>
          <w:sz w:val="22"/>
        </w:rPr>
        <w:t>Angebot</w:t>
      </w:r>
      <w:r w:rsidR="00170B57">
        <w:rPr>
          <w:rFonts w:ascii="Arial" w:hAnsi="Arial"/>
          <w:color w:val="000000"/>
          <w:sz w:val="22"/>
        </w:rPr>
        <w:t>e</w:t>
      </w:r>
      <w:r w:rsidR="00CD5A1B">
        <w:rPr>
          <w:rFonts w:ascii="Arial" w:hAnsi="Arial"/>
          <w:color w:val="000000"/>
          <w:sz w:val="22"/>
        </w:rPr>
        <w:t xml:space="preserve"> über folgenden Link:</w:t>
      </w:r>
      <w:r w:rsidR="002A1ADF">
        <w:rPr>
          <w:rFonts w:ascii="Arial" w:hAnsi="Arial"/>
          <w:color w:val="000000"/>
          <w:sz w:val="22"/>
        </w:rPr>
        <w:t xml:space="preserve"> </w:t>
      </w:r>
      <w:hyperlink r:id="rId9" w:history="1">
        <w:r w:rsidR="00CD5A1B">
          <w:rPr>
            <w:rStyle w:val="Hyperlink"/>
            <w:rFonts w:ascii="Arial" w:hAnsi="Arial"/>
            <w:sz w:val="22"/>
          </w:rPr>
          <w:t>www.kupplung.de/kundenservice/anfrage-flottenfahrzeuge.html</w:t>
        </w:r>
      </w:hyperlink>
      <w:r w:rsidR="00A47AE9">
        <w:rPr>
          <w:rStyle w:val="Hyperlink"/>
          <w:rFonts w:ascii="Arial" w:hAnsi="Arial"/>
          <w:sz w:val="22"/>
          <w:u w:val="none"/>
        </w:rPr>
        <w:t xml:space="preserve"> </w:t>
      </w:r>
    </w:p>
    <w:p w14:paraId="02CE3CB5" w14:textId="3CFBA1ED" w:rsidR="00A47AE9" w:rsidRDefault="00A47AE9" w:rsidP="00CC767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30B3F41" w14:textId="44D03299" w:rsidR="000B675B" w:rsidRDefault="00A47AE9" w:rsidP="00CC767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Der mögliche Rabatt hängt vom Umfang des jeweiligen Auftrages ab und liegt im Durchschnitt bei rund 15 %. </w:t>
      </w:r>
      <w:r w:rsidR="000B675B">
        <w:rPr>
          <w:rFonts w:ascii="Arial" w:hAnsi="Arial"/>
          <w:color w:val="000000"/>
          <w:sz w:val="22"/>
        </w:rPr>
        <w:t xml:space="preserve">Das </w:t>
      </w:r>
      <w:r w:rsidR="00DA47BD">
        <w:rPr>
          <w:rFonts w:ascii="Arial" w:hAnsi="Arial"/>
          <w:color w:val="000000"/>
          <w:sz w:val="22"/>
        </w:rPr>
        <w:t xml:space="preserve">zugehörige </w:t>
      </w:r>
      <w:r w:rsidR="000B675B">
        <w:rPr>
          <w:rFonts w:ascii="Arial" w:hAnsi="Arial"/>
          <w:color w:val="000000"/>
          <w:sz w:val="22"/>
        </w:rPr>
        <w:t>Rechenbeispiel</w:t>
      </w:r>
      <w:r w:rsidR="00C118A4">
        <w:rPr>
          <w:rFonts w:ascii="Arial" w:hAnsi="Arial"/>
          <w:color w:val="000000"/>
          <w:sz w:val="22"/>
        </w:rPr>
        <w:t xml:space="preserve"> </w:t>
      </w:r>
      <w:r w:rsidR="003A1D59">
        <w:rPr>
          <w:rFonts w:ascii="Arial" w:hAnsi="Arial"/>
          <w:color w:val="000000"/>
          <w:sz w:val="22"/>
        </w:rPr>
        <w:t xml:space="preserve">dürfte </w:t>
      </w:r>
      <w:r w:rsidR="000B675B">
        <w:rPr>
          <w:rFonts w:ascii="Arial" w:hAnsi="Arial"/>
          <w:color w:val="000000"/>
          <w:sz w:val="22"/>
        </w:rPr>
        <w:t xml:space="preserve">Fuhrparkmanager sofort begeistern. Werden zum Beispiel 20 VW Passat der aktuellen Generation 3G5 in einem </w:t>
      </w:r>
      <w:r w:rsidR="000B675B" w:rsidRPr="000B675B">
        <w:rPr>
          <w:rFonts w:ascii="Arial" w:hAnsi="Arial"/>
          <w:b/>
          <w:color w:val="000000"/>
          <w:sz w:val="22"/>
        </w:rPr>
        <w:t>Rameder Montagepoint</w:t>
      </w:r>
      <w:r w:rsidR="000B675B">
        <w:rPr>
          <w:rFonts w:ascii="Arial" w:hAnsi="Arial"/>
          <w:color w:val="000000"/>
          <w:sz w:val="22"/>
        </w:rPr>
        <w:t xml:space="preserve"> mit einer abnehmbaren Anhängerkupplung von </w:t>
      </w:r>
      <w:proofErr w:type="spellStart"/>
      <w:r w:rsidR="000B675B">
        <w:rPr>
          <w:rFonts w:ascii="Arial" w:hAnsi="Arial"/>
          <w:color w:val="000000"/>
          <w:sz w:val="22"/>
        </w:rPr>
        <w:t>Westfalia</w:t>
      </w:r>
      <w:proofErr w:type="spellEnd"/>
      <w:r w:rsidR="000B675B">
        <w:rPr>
          <w:rFonts w:ascii="Arial" w:hAnsi="Arial"/>
          <w:color w:val="000000"/>
          <w:sz w:val="22"/>
        </w:rPr>
        <w:t xml:space="preserve"> nachgerüstet, be</w:t>
      </w:r>
      <w:r w:rsidR="003A1D59">
        <w:rPr>
          <w:rFonts w:ascii="Arial" w:hAnsi="Arial"/>
          <w:color w:val="000000"/>
          <w:sz w:val="22"/>
        </w:rPr>
        <w:t>läuft sich</w:t>
      </w:r>
      <w:r w:rsidR="000B675B">
        <w:rPr>
          <w:rFonts w:ascii="Arial" w:hAnsi="Arial"/>
          <w:color w:val="000000"/>
          <w:sz w:val="22"/>
        </w:rPr>
        <w:t xml:space="preserve"> der Flottenrabatt</w:t>
      </w:r>
      <w:r w:rsidR="003A1D59">
        <w:rPr>
          <w:rFonts w:ascii="Arial" w:hAnsi="Arial"/>
          <w:color w:val="000000"/>
          <w:sz w:val="22"/>
        </w:rPr>
        <w:t xml:space="preserve"> auf</w:t>
      </w:r>
      <w:r w:rsidR="000B675B">
        <w:rPr>
          <w:rFonts w:ascii="Arial" w:hAnsi="Arial"/>
          <w:color w:val="000000"/>
          <w:sz w:val="22"/>
        </w:rPr>
        <w:t xml:space="preserve"> 2.139 €</w:t>
      </w:r>
      <w:r w:rsidR="00C41C09">
        <w:rPr>
          <w:rFonts w:ascii="Arial" w:hAnsi="Arial"/>
          <w:color w:val="000000"/>
          <w:sz w:val="22"/>
        </w:rPr>
        <w:t xml:space="preserve"> oder 15 %</w:t>
      </w:r>
      <w:r w:rsidR="000B675B">
        <w:rPr>
          <w:rFonts w:ascii="Arial" w:hAnsi="Arial"/>
          <w:color w:val="000000"/>
          <w:sz w:val="22"/>
        </w:rPr>
        <w:t xml:space="preserve">. Somit beträgt der neue Preis 12.121 </w:t>
      </w:r>
      <w:r w:rsidR="00D35733">
        <w:rPr>
          <w:rFonts w:ascii="Arial" w:hAnsi="Arial"/>
          <w:color w:val="000000"/>
          <w:sz w:val="22"/>
        </w:rPr>
        <w:t xml:space="preserve">€ </w:t>
      </w:r>
      <w:r w:rsidR="000B675B">
        <w:rPr>
          <w:rFonts w:ascii="Arial" w:hAnsi="Arial"/>
          <w:color w:val="000000"/>
          <w:sz w:val="22"/>
        </w:rPr>
        <w:t>statt regulär 14.260 €.</w:t>
      </w:r>
      <w:r w:rsidR="009210C9">
        <w:rPr>
          <w:rFonts w:ascii="Arial" w:hAnsi="Arial"/>
          <w:color w:val="000000"/>
          <w:sz w:val="22"/>
        </w:rPr>
        <w:t xml:space="preserve"> </w:t>
      </w:r>
      <w:r w:rsidR="00170A39">
        <w:rPr>
          <w:rFonts w:ascii="Arial" w:hAnsi="Arial"/>
          <w:color w:val="000000"/>
          <w:sz w:val="22"/>
        </w:rPr>
        <w:t>Wird alternativ</w:t>
      </w:r>
      <w:r w:rsidR="009210C9">
        <w:rPr>
          <w:rFonts w:ascii="Arial" w:hAnsi="Arial"/>
          <w:color w:val="000000"/>
          <w:sz w:val="22"/>
        </w:rPr>
        <w:t xml:space="preserve"> eine starre Anhängerkupplung von </w:t>
      </w:r>
      <w:proofErr w:type="spellStart"/>
      <w:r w:rsidR="009210C9">
        <w:rPr>
          <w:rFonts w:ascii="Arial" w:hAnsi="Arial"/>
          <w:color w:val="000000"/>
          <w:sz w:val="22"/>
        </w:rPr>
        <w:t>Bosal</w:t>
      </w:r>
      <w:proofErr w:type="spellEnd"/>
      <w:r w:rsidR="00170A39">
        <w:rPr>
          <w:rFonts w:ascii="Arial" w:hAnsi="Arial"/>
          <w:color w:val="000000"/>
          <w:sz w:val="22"/>
        </w:rPr>
        <w:t xml:space="preserve"> verbaut,</w:t>
      </w:r>
      <w:r w:rsidR="009210C9">
        <w:rPr>
          <w:rFonts w:ascii="Arial" w:hAnsi="Arial"/>
          <w:color w:val="000000"/>
          <w:sz w:val="22"/>
        </w:rPr>
        <w:t xml:space="preserve"> </w:t>
      </w:r>
      <w:r w:rsidR="00170A39">
        <w:rPr>
          <w:rFonts w:ascii="Arial" w:hAnsi="Arial"/>
          <w:color w:val="000000"/>
          <w:sz w:val="22"/>
        </w:rPr>
        <w:t>liegen</w:t>
      </w:r>
      <w:r w:rsidR="009210C9">
        <w:rPr>
          <w:rFonts w:ascii="Arial" w:hAnsi="Arial"/>
          <w:color w:val="000000"/>
          <w:sz w:val="22"/>
        </w:rPr>
        <w:t xml:space="preserve"> die Gesamtkosten bei 9.911</w:t>
      </w:r>
      <w:r w:rsidR="00170A39">
        <w:rPr>
          <w:rFonts w:ascii="Arial" w:hAnsi="Arial"/>
          <w:color w:val="000000"/>
          <w:sz w:val="22"/>
        </w:rPr>
        <w:t xml:space="preserve"> €</w:t>
      </w:r>
      <w:r w:rsidR="009210C9">
        <w:rPr>
          <w:rFonts w:ascii="Arial" w:hAnsi="Arial"/>
          <w:color w:val="000000"/>
          <w:sz w:val="22"/>
        </w:rPr>
        <w:t xml:space="preserve"> statt 11.660 €. Die Ersparnis beträgt</w:t>
      </w:r>
      <w:r w:rsidR="00C41C09">
        <w:rPr>
          <w:rFonts w:ascii="Arial" w:hAnsi="Arial"/>
          <w:color w:val="000000"/>
          <w:sz w:val="22"/>
        </w:rPr>
        <w:t xml:space="preserve"> </w:t>
      </w:r>
      <w:r w:rsidR="009210C9">
        <w:rPr>
          <w:rFonts w:ascii="Arial" w:hAnsi="Arial"/>
          <w:color w:val="000000"/>
          <w:sz w:val="22"/>
        </w:rPr>
        <w:t>1.749 €</w:t>
      </w:r>
      <w:r w:rsidR="00C41C09">
        <w:rPr>
          <w:rFonts w:ascii="Arial" w:hAnsi="Arial"/>
          <w:color w:val="000000"/>
          <w:sz w:val="22"/>
        </w:rPr>
        <w:t xml:space="preserve"> oder ebenfalls 15 %.</w:t>
      </w:r>
    </w:p>
    <w:p w14:paraId="7E648A98" w14:textId="7225EB5E" w:rsidR="00933C22" w:rsidRDefault="00933C22" w:rsidP="00CC767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41BBA21" w14:textId="69FB47B2" w:rsidR="00DC6CFA" w:rsidRDefault="008721EC" w:rsidP="00CC7675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Ein </w:t>
      </w:r>
      <w:r w:rsidR="00933C22">
        <w:rPr>
          <w:rFonts w:ascii="Arial" w:hAnsi="Arial"/>
          <w:color w:val="000000"/>
          <w:sz w:val="22"/>
        </w:rPr>
        <w:t>Gewinn</w:t>
      </w:r>
      <w:r>
        <w:rPr>
          <w:rFonts w:ascii="Arial" w:hAnsi="Arial"/>
          <w:color w:val="000000"/>
          <w:sz w:val="22"/>
        </w:rPr>
        <w:t xml:space="preserve"> und Anreiz</w:t>
      </w:r>
      <w:r w:rsidR="00933C22">
        <w:rPr>
          <w:rFonts w:ascii="Arial" w:hAnsi="Arial"/>
          <w:color w:val="000000"/>
          <w:sz w:val="22"/>
        </w:rPr>
        <w:t xml:space="preserve"> ist der praktische Haken </w:t>
      </w:r>
      <w:r>
        <w:rPr>
          <w:rFonts w:ascii="Arial" w:hAnsi="Arial"/>
          <w:color w:val="000000"/>
          <w:sz w:val="22"/>
        </w:rPr>
        <w:t>auch für Mitarbeiter, die das jeweilige Fahrzeug privat nutzen dürfen</w:t>
      </w:r>
      <w:r w:rsidR="00690AEF">
        <w:rPr>
          <w:rFonts w:ascii="Arial" w:hAnsi="Arial"/>
          <w:color w:val="000000"/>
          <w:sz w:val="22"/>
        </w:rPr>
        <w:t xml:space="preserve">. </w:t>
      </w:r>
      <w:r>
        <w:rPr>
          <w:rFonts w:ascii="Arial" w:hAnsi="Arial"/>
          <w:color w:val="000000"/>
          <w:sz w:val="22"/>
        </w:rPr>
        <w:t xml:space="preserve">So kann man schließlich locker mal einen </w:t>
      </w:r>
      <w:r w:rsidR="00690AEF">
        <w:rPr>
          <w:rFonts w:ascii="Arial" w:hAnsi="Arial"/>
          <w:color w:val="000000"/>
          <w:sz w:val="22"/>
        </w:rPr>
        <w:t xml:space="preserve">Caravan ziehen oder einen Fahrradträger auf dem Kugelkopf befestigen. Das Beste daran: Nachrüstlösungen werden nicht von der 1-%-Regelung bei Dienstwagen erfasst und sind somit steuerlich günstiger. </w:t>
      </w:r>
      <w:r w:rsidR="003A1D59">
        <w:rPr>
          <w:rFonts w:ascii="Arial" w:hAnsi="Arial"/>
          <w:color w:val="000000"/>
          <w:sz w:val="22"/>
        </w:rPr>
        <w:t>D</w:t>
      </w:r>
      <w:r w:rsidR="00690AEF">
        <w:rPr>
          <w:rFonts w:ascii="Arial" w:hAnsi="Arial"/>
          <w:color w:val="000000"/>
          <w:sz w:val="22"/>
        </w:rPr>
        <w:t xml:space="preserve">er Fuhrparkleiter darf sich </w:t>
      </w:r>
      <w:r w:rsidR="003A1D59">
        <w:rPr>
          <w:rFonts w:ascii="Arial" w:hAnsi="Arial"/>
          <w:color w:val="000000"/>
          <w:sz w:val="22"/>
        </w:rPr>
        <w:t xml:space="preserve">ebenfalls </w:t>
      </w:r>
      <w:r w:rsidR="00690AEF">
        <w:rPr>
          <w:rFonts w:ascii="Arial" w:hAnsi="Arial"/>
          <w:color w:val="000000"/>
          <w:sz w:val="22"/>
        </w:rPr>
        <w:t xml:space="preserve">noch ein zweites Mal freuen: Denn in der Regel ist die nachträgliche Montage einer Anhängerkupplung über </w:t>
      </w:r>
      <w:r w:rsidR="00690AEF" w:rsidRPr="00690AEF">
        <w:rPr>
          <w:rFonts w:ascii="Arial" w:hAnsi="Arial"/>
          <w:b/>
          <w:color w:val="000000"/>
          <w:sz w:val="22"/>
        </w:rPr>
        <w:t>Rameder</w:t>
      </w:r>
      <w:r w:rsidR="00690AEF">
        <w:rPr>
          <w:rFonts w:ascii="Arial" w:hAnsi="Arial"/>
          <w:color w:val="000000"/>
          <w:sz w:val="22"/>
        </w:rPr>
        <w:t xml:space="preserve"> preiswerter als ab Werk. Und das bei gleichwertiger Spitzenqualität</w:t>
      </w:r>
      <w:r w:rsidR="003A1D59">
        <w:rPr>
          <w:rFonts w:ascii="Arial" w:hAnsi="Arial"/>
          <w:color w:val="000000"/>
          <w:sz w:val="22"/>
        </w:rPr>
        <w:t>:</w:t>
      </w:r>
      <w:r w:rsidR="00690AEF">
        <w:rPr>
          <w:rFonts w:ascii="Arial" w:hAnsi="Arial"/>
          <w:color w:val="000000"/>
          <w:sz w:val="22"/>
        </w:rPr>
        <w:t xml:space="preserve"> </w:t>
      </w:r>
      <w:r w:rsidR="00C118A4">
        <w:rPr>
          <w:rFonts w:ascii="Arial" w:hAnsi="Arial"/>
          <w:color w:val="000000"/>
          <w:sz w:val="22"/>
        </w:rPr>
        <w:t xml:space="preserve">Deshalb gewährt das Unternehmen Flottenbetreibern eine </w:t>
      </w:r>
      <w:proofErr w:type="spellStart"/>
      <w:r w:rsidR="00C118A4">
        <w:rPr>
          <w:rFonts w:ascii="Arial" w:hAnsi="Arial"/>
          <w:color w:val="000000"/>
          <w:sz w:val="22"/>
        </w:rPr>
        <w:t>lebenslage</w:t>
      </w:r>
      <w:proofErr w:type="spellEnd"/>
      <w:r w:rsidR="00C118A4">
        <w:rPr>
          <w:rFonts w:ascii="Arial" w:hAnsi="Arial"/>
          <w:color w:val="000000"/>
          <w:sz w:val="22"/>
        </w:rPr>
        <w:t xml:space="preserve"> Garantie auf Einbau und Material. </w:t>
      </w:r>
      <w:r w:rsidR="003A1D59" w:rsidRPr="00C118A4">
        <w:rPr>
          <w:rFonts w:ascii="Arial" w:hAnsi="Arial"/>
          <w:b/>
          <w:color w:val="000000"/>
          <w:sz w:val="22"/>
        </w:rPr>
        <w:t>Rameder</w:t>
      </w:r>
      <w:r w:rsidR="003A1D59">
        <w:rPr>
          <w:rFonts w:ascii="Arial" w:hAnsi="Arial"/>
          <w:color w:val="000000"/>
          <w:sz w:val="22"/>
        </w:rPr>
        <w:t xml:space="preserve"> besitzt eine enorme Erfahrung und versendet rund eine Viertelmillion Marken-Anhängerkupplungen pro Jahr. 5.000 davon werden in den eigenen Einbaustationen verbaut. </w:t>
      </w:r>
      <w:r>
        <w:rPr>
          <w:rFonts w:ascii="Arial" w:hAnsi="Arial"/>
          <w:color w:val="000000"/>
          <w:sz w:val="22"/>
        </w:rPr>
        <w:t>I</w:t>
      </w:r>
      <w:r w:rsidR="00C118A4">
        <w:rPr>
          <w:rFonts w:ascii="Arial" w:hAnsi="Arial"/>
          <w:color w:val="000000"/>
          <w:sz w:val="22"/>
        </w:rPr>
        <w:t xml:space="preserve">n puncto Auswahl ist </w:t>
      </w:r>
      <w:r w:rsidR="00C118A4" w:rsidRPr="00C118A4">
        <w:rPr>
          <w:rFonts w:ascii="Arial" w:hAnsi="Arial"/>
          <w:b/>
          <w:color w:val="000000"/>
          <w:sz w:val="22"/>
        </w:rPr>
        <w:t>Rameder</w:t>
      </w:r>
      <w:r w:rsidR="00C118A4">
        <w:rPr>
          <w:rFonts w:ascii="Arial" w:hAnsi="Arial"/>
          <w:color w:val="000000"/>
          <w:sz w:val="22"/>
        </w:rPr>
        <w:t xml:space="preserve"> e</w:t>
      </w:r>
      <w:r>
        <w:rPr>
          <w:rFonts w:ascii="Arial" w:hAnsi="Arial"/>
          <w:color w:val="000000"/>
          <w:sz w:val="22"/>
        </w:rPr>
        <w:t>benfalls</w:t>
      </w:r>
      <w:r w:rsidR="00C118A4">
        <w:rPr>
          <w:rFonts w:ascii="Arial" w:hAnsi="Arial"/>
          <w:color w:val="000000"/>
          <w:sz w:val="22"/>
        </w:rPr>
        <w:t xml:space="preserve"> konkurrenzlos</w:t>
      </w:r>
      <w:r w:rsidR="003A1D59">
        <w:rPr>
          <w:rFonts w:ascii="Arial" w:hAnsi="Arial"/>
          <w:color w:val="000000"/>
          <w:sz w:val="22"/>
        </w:rPr>
        <w:t>:</w:t>
      </w:r>
      <w:r w:rsidR="00C118A4">
        <w:rPr>
          <w:rFonts w:ascii="Arial" w:hAnsi="Arial"/>
          <w:color w:val="000000"/>
          <w:sz w:val="22"/>
        </w:rPr>
        <w:t xml:space="preserve"> Im umfangreichen Lager </w:t>
      </w:r>
      <w:r w:rsidR="003B4293">
        <w:rPr>
          <w:rFonts w:ascii="Arial" w:hAnsi="Arial"/>
          <w:color w:val="000000"/>
          <w:sz w:val="22"/>
        </w:rPr>
        <w:t xml:space="preserve">in </w:t>
      </w:r>
      <w:r w:rsidR="00F70F1D">
        <w:rPr>
          <w:rFonts w:ascii="Arial" w:hAnsi="Arial"/>
          <w:color w:val="000000"/>
          <w:sz w:val="22"/>
        </w:rPr>
        <w:t>der Nähe des Thüringer Meers</w:t>
      </w:r>
      <w:r w:rsidR="003B4293">
        <w:rPr>
          <w:rFonts w:ascii="Arial" w:hAnsi="Arial"/>
          <w:color w:val="000000"/>
          <w:sz w:val="22"/>
        </w:rPr>
        <w:t xml:space="preserve"> </w:t>
      </w:r>
      <w:r w:rsidR="00C118A4">
        <w:rPr>
          <w:rFonts w:ascii="Arial" w:hAnsi="Arial"/>
          <w:color w:val="000000"/>
          <w:sz w:val="22"/>
        </w:rPr>
        <w:t>werden permanent 169.000 Produkte vorgehalten.</w:t>
      </w:r>
      <w:r w:rsidR="003B4293">
        <w:rPr>
          <w:rFonts w:ascii="Arial" w:hAnsi="Arial"/>
          <w:color w:val="000000"/>
          <w:sz w:val="22"/>
        </w:rPr>
        <w:t xml:space="preserve"> </w:t>
      </w:r>
      <w:r w:rsidR="009D2561">
        <w:rPr>
          <w:rFonts w:ascii="Arial" w:hAnsi="Arial"/>
          <w:color w:val="000000"/>
          <w:sz w:val="22"/>
        </w:rPr>
        <w:t xml:space="preserve">Flottenbetreiber sind somit gut beraten, einen baldigen Werftaufenthalt bei </w:t>
      </w:r>
      <w:r w:rsidR="009D2561" w:rsidRPr="009D2561">
        <w:rPr>
          <w:rFonts w:ascii="Arial" w:hAnsi="Arial"/>
          <w:b/>
          <w:color w:val="000000"/>
          <w:sz w:val="22"/>
        </w:rPr>
        <w:t>Rameder</w:t>
      </w:r>
      <w:r w:rsidR="009D2561">
        <w:rPr>
          <w:rFonts w:ascii="Arial" w:hAnsi="Arial"/>
          <w:color w:val="000000"/>
          <w:sz w:val="22"/>
        </w:rPr>
        <w:t xml:space="preserve"> </w:t>
      </w:r>
      <w:r w:rsidR="003A1D59">
        <w:rPr>
          <w:rFonts w:ascii="Arial" w:hAnsi="Arial"/>
          <w:color w:val="000000"/>
          <w:sz w:val="22"/>
        </w:rPr>
        <w:t>einzuplanen</w:t>
      </w:r>
      <w:r w:rsidR="009D2561">
        <w:rPr>
          <w:rFonts w:ascii="Arial" w:hAnsi="Arial"/>
          <w:color w:val="000000"/>
          <w:sz w:val="22"/>
        </w:rPr>
        <w:t>.</w:t>
      </w:r>
    </w:p>
    <w:p w14:paraId="33CD82D9" w14:textId="3C70278E" w:rsidR="00975F44" w:rsidRDefault="00975F44" w:rsidP="00CC7675">
      <w:pPr>
        <w:ind w:left="680"/>
        <w:jc w:val="both"/>
        <w:rPr>
          <w:rFonts w:ascii="Arial" w:hAnsi="Arial"/>
          <w:color w:val="000000"/>
          <w:sz w:val="22"/>
        </w:rPr>
      </w:pPr>
    </w:p>
    <w:p w14:paraId="35AA5950" w14:textId="63312D06" w:rsidR="00CC7675" w:rsidRDefault="00CC7675" w:rsidP="00CC7675">
      <w:pPr>
        <w:ind w:left="680"/>
        <w:jc w:val="both"/>
        <w:rPr>
          <w:rFonts w:ascii="Arial" w:hAnsi="Arial"/>
          <w:color w:val="000000"/>
          <w:sz w:val="22"/>
        </w:rPr>
      </w:pPr>
    </w:p>
    <w:p w14:paraId="70992CA6" w14:textId="3F52C49B" w:rsidR="00CC7675" w:rsidRDefault="00CC7675" w:rsidP="00CC7675">
      <w:pPr>
        <w:ind w:left="680"/>
        <w:jc w:val="both"/>
        <w:rPr>
          <w:rFonts w:ascii="Arial" w:hAnsi="Arial"/>
          <w:color w:val="000000"/>
          <w:sz w:val="22"/>
        </w:rPr>
      </w:pPr>
    </w:p>
    <w:p w14:paraId="654D4227" w14:textId="5FEFB5D2" w:rsidR="00CC7675" w:rsidRDefault="00CC7675" w:rsidP="00CC7675">
      <w:pPr>
        <w:ind w:left="680"/>
        <w:jc w:val="both"/>
        <w:rPr>
          <w:rFonts w:ascii="Arial" w:hAnsi="Arial"/>
          <w:color w:val="000000"/>
          <w:sz w:val="22"/>
        </w:rPr>
      </w:pPr>
    </w:p>
    <w:p w14:paraId="01F03235" w14:textId="77777777" w:rsidR="00CC7675" w:rsidRDefault="00CC7675" w:rsidP="00CC7675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6E62AE65" w:rsidR="00945611" w:rsidRDefault="0027503E" w:rsidP="00CC7675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5307E6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CC7675">
      <w:pPr>
        <w:jc w:val="both"/>
        <w:rPr>
          <w:rFonts w:ascii="Arial" w:hAnsi="Arial"/>
          <w:color w:val="000000"/>
          <w:sz w:val="22"/>
        </w:rPr>
      </w:pPr>
    </w:p>
    <w:p w14:paraId="4E17F517" w14:textId="3BD0B406" w:rsidR="0027503E" w:rsidRPr="0025226C" w:rsidRDefault="00945611" w:rsidP="00CC7675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CC7675">
      <w:pPr>
        <w:ind w:left="680"/>
        <w:jc w:val="both"/>
        <w:rPr>
          <w:rStyle w:val="Hyperlink"/>
        </w:rPr>
      </w:pPr>
    </w:p>
    <w:p w14:paraId="2F4CA9E7" w14:textId="31D81A26" w:rsidR="00167E4D" w:rsidRPr="00B028BE" w:rsidRDefault="0027503E" w:rsidP="00CC7675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C7675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C7675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C7675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582E0D" w:rsidRDefault="00C31BDD" w:rsidP="00CC7675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582E0D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3" w:history="1">
        <w:r w:rsidRPr="00582E0D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582E0D" w:rsidRDefault="00C31BDD" w:rsidP="00CC7675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C7675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C7675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086DB" w14:textId="77777777" w:rsidR="000424E7" w:rsidRDefault="000424E7">
      <w:r>
        <w:separator/>
      </w:r>
    </w:p>
  </w:endnote>
  <w:endnote w:type="continuationSeparator" w:id="0">
    <w:p w14:paraId="75CC90D5" w14:textId="77777777" w:rsidR="000424E7" w:rsidRDefault="0004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0CF5A" w14:textId="77777777" w:rsidR="000424E7" w:rsidRDefault="000424E7">
      <w:r>
        <w:separator/>
      </w:r>
    </w:p>
  </w:footnote>
  <w:footnote w:type="continuationSeparator" w:id="0">
    <w:p w14:paraId="74263D97" w14:textId="77777777" w:rsidR="000424E7" w:rsidRDefault="0004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6C37"/>
    <w:rsid w:val="00011D8F"/>
    <w:rsid w:val="0001336E"/>
    <w:rsid w:val="000179C3"/>
    <w:rsid w:val="000220A8"/>
    <w:rsid w:val="0002404A"/>
    <w:rsid w:val="000264E7"/>
    <w:rsid w:val="00033FBB"/>
    <w:rsid w:val="00034025"/>
    <w:rsid w:val="00035B7E"/>
    <w:rsid w:val="00035FD5"/>
    <w:rsid w:val="00036A5F"/>
    <w:rsid w:val="000414B5"/>
    <w:rsid w:val="000424E7"/>
    <w:rsid w:val="00042868"/>
    <w:rsid w:val="00044980"/>
    <w:rsid w:val="0004529A"/>
    <w:rsid w:val="000479F5"/>
    <w:rsid w:val="0005215D"/>
    <w:rsid w:val="000534B3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3022"/>
    <w:rsid w:val="00085D41"/>
    <w:rsid w:val="00091556"/>
    <w:rsid w:val="0009189C"/>
    <w:rsid w:val="0009190A"/>
    <w:rsid w:val="00091938"/>
    <w:rsid w:val="00091F65"/>
    <w:rsid w:val="00092E1A"/>
    <w:rsid w:val="000958BC"/>
    <w:rsid w:val="000A292D"/>
    <w:rsid w:val="000A2AF2"/>
    <w:rsid w:val="000A4062"/>
    <w:rsid w:val="000A4EDD"/>
    <w:rsid w:val="000A5E0D"/>
    <w:rsid w:val="000A6124"/>
    <w:rsid w:val="000A687D"/>
    <w:rsid w:val="000B10E9"/>
    <w:rsid w:val="000B1591"/>
    <w:rsid w:val="000B4465"/>
    <w:rsid w:val="000B675B"/>
    <w:rsid w:val="000C189D"/>
    <w:rsid w:val="000C4B6A"/>
    <w:rsid w:val="000C4FC2"/>
    <w:rsid w:val="000C5A94"/>
    <w:rsid w:val="000C62C8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1005EB"/>
    <w:rsid w:val="00101158"/>
    <w:rsid w:val="00102E21"/>
    <w:rsid w:val="00110186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36A7"/>
    <w:rsid w:val="00165158"/>
    <w:rsid w:val="00167E4D"/>
    <w:rsid w:val="00170A39"/>
    <w:rsid w:val="00170B57"/>
    <w:rsid w:val="001730C4"/>
    <w:rsid w:val="00175A97"/>
    <w:rsid w:val="0017671A"/>
    <w:rsid w:val="00176FC4"/>
    <w:rsid w:val="00185388"/>
    <w:rsid w:val="00185A46"/>
    <w:rsid w:val="00196A11"/>
    <w:rsid w:val="00196CDE"/>
    <w:rsid w:val="001973BB"/>
    <w:rsid w:val="001978CF"/>
    <w:rsid w:val="001A2E9F"/>
    <w:rsid w:val="001B0760"/>
    <w:rsid w:val="001B37A0"/>
    <w:rsid w:val="001B42C3"/>
    <w:rsid w:val="001B4790"/>
    <w:rsid w:val="001B67C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5136"/>
    <w:rsid w:val="001F5D9F"/>
    <w:rsid w:val="001F7D74"/>
    <w:rsid w:val="001F7EA7"/>
    <w:rsid w:val="00200B91"/>
    <w:rsid w:val="00200F47"/>
    <w:rsid w:val="0020120B"/>
    <w:rsid w:val="00203B9C"/>
    <w:rsid w:val="002044E0"/>
    <w:rsid w:val="00211F97"/>
    <w:rsid w:val="00212713"/>
    <w:rsid w:val="00220F31"/>
    <w:rsid w:val="0022244B"/>
    <w:rsid w:val="00222CFB"/>
    <w:rsid w:val="00223532"/>
    <w:rsid w:val="00225416"/>
    <w:rsid w:val="00227520"/>
    <w:rsid w:val="0023083D"/>
    <w:rsid w:val="00230DA7"/>
    <w:rsid w:val="00232CD3"/>
    <w:rsid w:val="0023531D"/>
    <w:rsid w:val="00235925"/>
    <w:rsid w:val="00236B85"/>
    <w:rsid w:val="002410E6"/>
    <w:rsid w:val="002440AA"/>
    <w:rsid w:val="002440BE"/>
    <w:rsid w:val="002473AB"/>
    <w:rsid w:val="00253AD7"/>
    <w:rsid w:val="0026068B"/>
    <w:rsid w:val="00266614"/>
    <w:rsid w:val="002674F9"/>
    <w:rsid w:val="00267BFE"/>
    <w:rsid w:val="00271D55"/>
    <w:rsid w:val="002749AF"/>
    <w:rsid w:val="0027503E"/>
    <w:rsid w:val="002751A3"/>
    <w:rsid w:val="00277380"/>
    <w:rsid w:val="002831E7"/>
    <w:rsid w:val="00290A3C"/>
    <w:rsid w:val="00291A39"/>
    <w:rsid w:val="002920E0"/>
    <w:rsid w:val="002931D5"/>
    <w:rsid w:val="00294224"/>
    <w:rsid w:val="00294249"/>
    <w:rsid w:val="0029687B"/>
    <w:rsid w:val="002968BB"/>
    <w:rsid w:val="0029702C"/>
    <w:rsid w:val="002A0778"/>
    <w:rsid w:val="002A15F7"/>
    <w:rsid w:val="002A1ADF"/>
    <w:rsid w:val="002A33F1"/>
    <w:rsid w:val="002A3486"/>
    <w:rsid w:val="002A62B5"/>
    <w:rsid w:val="002B1A77"/>
    <w:rsid w:val="002B64B7"/>
    <w:rsid w:val="002B6AA8"/>
    <w:rsid w:val="002B6E92"/>
    <w:rsid w:val="002C10E1"/>
    <w:rsid w:val="002C3E83"/>
    <w:rsid w:val="002D0E4A"/>
    <w:rsid w:val="002D37A1"/>
    <w:rsid w:val="002D5855"/>
    <w:rsid w:val="002D7F36"/>
    <w:rsid w:val="002E0AC9"/>
    <w:rsid w:val="002E179F"/>
    <w:rsid w:val="002E5574"/>
    <w:rsid w:val="002E58D7"/>
    <w:rsid w:val="002E788D"/>
    <w:rsid w:val="002F3A3E"/>
    <w:rsid w:val="002F3B34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1493"/>
    <w:rsid w:val="00322579"/>
    <w:rsid w:val="00322DD7"/>
    <w:rsid w:val="00324B05"/>
    <w:rsid w:val="00325F1A"/>
    <w:rsid w:val="00326BEB"/>
    <w:rsid w:val="00331B56"/>
    <w:rsid w:val="003320D2"/>
    <w:rsid w:val="00341D0E"/>
    <w:rsid w:val="003427CE"/>
    <w:rsid w:val="003526EC"/>
    <w:rsid w:val="00354BC2"/>
    <w:rsid w:val="00354CFD"/>
    <w:rsid w:val="003562F2"/>
    <w:rsid w:val="00356796"/>
    <w:rsid w:val="0036234E"/>
    <w:rsid w:val="00366D7F"/>
    <w:rsid w:val="00366DC9"/>
    <w:rsid w:val="00367B2C"/>
    <w:rsid w:val="00371B8A"/>
    <w:rsid w:val="00373FB1"/>
    <w:rsid w:val="00375941"/>
    <w:rsid w:val="00380DFA"/>
    <w:rsid w:val="0038103F"/>
    <w:rsid w:val="003825D6"/>
    <w:rsid w:val="00386A8C"/>
    <w:rsid w:val="00387799"/>
    <w:rsid w:val="00387AB5"/>
    <w:rsid w:val="00390BA4"/>
    <w:rsid w:val="00390C71"/>
    <w:rsid w:val="003921C7"/>
    <w:rsid w:val="003976FF"/>
    <w:rsid w:val="00397A57"/>
    <w:rsid w:val="003A0223"/>
    <w:rsid w:val="003A089C"/>
    <w:rsid w:val="003A1D59"/>
    <w:rsid w:val="003A75E2"/>
    <w:rsid w:val="003B061F"/>
    <w:rsid w:val="003B08B1"/>
    <w:rsid w:val="003B2B49"/>
    <w:rsid w:val="003B3DF9"/>
    <w:rsid w:val="003B4293"/>
    <w:rsid w:val="003B735D"/>
    <w:rsid w:val="003B7C26"/>
    <w:rsid w:val="003C410E"/>
    <w:rsid w:val="003D2C15"/>
    <w:rsid w:val="003D4CCC"/>
    <w:rsid w:val="003D69B5"/>
    <w:rsid w:val="003E026B"/>
    <w:rsid w:val="003E02CE"/>
    <w:rsid w:val="003E2279"/>
    <w:rsid w:val="003E37C9"/>
    <w:rsid w:val="003E518F"/>
    <w:rsid w:val="003F4DC8"/>
    <w:rsid w:val="003F583E"/>
    <w:rsid w:val="003F7678"/>
    <w:rsid w:val="00401542"/>
    <w:rsid w:val="004017EE"/>
    <w:rsid w:val="0040373F"/>
    <w:rsid w:val="00403E63"/>
    <w:rsid w:val="0040451F"/>
    <w:rsid w:val="00406AC6"/>
    <w:rsid w:val="00410090"/>
    <w:rsid w:val="00410979"/>
    <w:rsid w:val="00415920"/>
    <w:rsid w:val="00415EF6"/>
    <w:rsid w:val="0042238D"/>
    <w:rsid w:val="004224D3"/>
    <w:rsid w:val="004225C1"/>
    <w:rsid w:val="00425EE3"/>
    <w:rsid w:val="004338D4"/>
    <w:rsid w:val="00441E04"/>
    <w:rsid w:val="0044636C"/>
    <w:rsid w:val="00446473"/>
    <w:rsid w:val="004500A8"/>
    <w:rsid w:val="00451761"/>
    <w:rsid w:val="0045211D"/>
    <w:rsid w:val="00452FFB"/>
    <w:rsid w:val="0045437C"/>
    <w:rsid w:val="004557FD"/>
    <w:rsid w:val="004564D5"/>
    <w:rsid w:val="004670B5"/>
    <w:rsid w:val="00471F28"/>
    <w:rsid w:val="00472B69"/>
    <w:rsid w:val="00474E39"/>
    <w:rsid w:val="0047556C"/>
    <w:rsid w:val="004767B9"/>
    <w:rsid w:val="00476AA8"/>
    <w:rsid w:val="004776DF"/>
    <w:rsid w:val="004821DE"/>
    <w:rsid w:val="00483A13"/>
    <w:rsid w:val="00486A3C"/>
    <w:rsid w:val="00486F2E"/>
    <w:rsid w:val="00487CFC"/>
    <w:rsid w:val="00490FF0"/>
    <w:rsid w:val="00491793"/>
    <w:rsid w:val="004919B4"/>
    <w:rsid w:val="00492540"/>
    <w:rsid w:val="00493282"/>
    <w:rsid w:val="004A2BEC"/>
    <w:rsid w:val="004A2D9C"/>
    <w:rsid w:val="004A3063"/>
    <w:rsid w:val="004A6445"/>
    <w:rsid w:val="004A7A8E"/>
    <w:rsid w:val="004B09BC"/>
    <w:rsid w:val="004B21D4"/>
    <w:rsid w:val="004B4078"/>
    <w:rsid w:val="004C059D"/>
    <w:rsid w:val="004C0882"/>
    <w:rsid w:val="004C3FF5"/>
    <w:rsid w:val="004D1AAB"/>
    <w:rsid w:val="004D21B3"/>
    <w:rsid w:val="004D4B9C"/>
    <w:rsid w:val="004E1BD1"/>
    <w:rsid w:val="004E20B0"/>
    <w:rsid w:val="004E4922"/>
    <w:rsid w:val="004E6720"/>
    <w:rsid w:val="004F2207"/>
    <w:rsid w:val="004F2DD8"/>
    <w:rsid w:val="004F5181"/>
    <w:rsid w:val="004F52C1"/>
    <w:rsid w:val="00502442"/>
    <w:rsid w:val="0050355C"/>
    <w:rsid w:val="005102A3"/>
    <w:rsid w:val="005130EC"/>
    <w:rsid w:val="00514C8E"/>
    <w:rsid w:val="00517891"/>
    <w:rsid w:val="005205C4"/>
    <w:rsid w:val="005239F7"/>
    <w:rsid w:val="005248AA"/>
    <w:rsid w:val="005257C8"/>
    <w:rsid w:val="00530138"/>
    <w:rsid w:val="005307E6"/>
    <w:rsid w:val="005308FA"/>
    <w:rsid w:val="00531286"/>
    <w:rsid w:val="00536FAC"/>
    <w:rsid w:val="00542434"/>
    <w:rsid w:val="00543161"/>
    <w:rsid w:val="005435B1"/>
    <w:rsid w:val="00543F79"/>
    <w:rsid w:val="00547DAE"/>
    <w:rsid w:val="00551420"/>
    <w:rsid w:val="00552E02"/>
    <w:rsid w:val="00552F86"/>
    <w:rsid w:val="00553056"/>
    <w:rsid w:val="00554543"/>
    <w:rsid w:val="00557DD3"/>
    <w:rsid w:val="005627AC"/>
    <w:rsid w:val="005627F1"/>
    <w:rsid w:val="00564348"/>
    <w:rsid w:val="005707CB"/>
    <w:rsid w:val="00573556"/>
    <w:rsid w:val="005735F9"/>
    <w:rsid w:val="00573627"/>
    <w:rsid w:val="005808FB"/>
    <w:rsid w:val="00582E0D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B081D"/>
    <w:rsid w:val="005B08F2"/>
    <w:rsid w:val="005B119C"/>
    <w:rsid w:val="005B29D0"/>
    <w:rsid w:val="005B3001"/>
    <w:rsid w:val="005C0B36"/>
    <w:rsid w:val="005C361D"/>
    <w:rsid w:val="005C379B"/>
    <w:rsid w:val="005C45FD"/>
    <w:rsid w:val="005D3845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5F7A7F"/>
    <w:rsid w:val="00603075"/>
    <w:rsid w:val="00603138"/>
    <w:rsid w:val="006044D2"/>
    <w:rsid w:val="00605175"/>
    <w:rsid w:val="00606F29"/>
    <w:rsid w:val="00610873"/>
    <w:rsid w:val="0061242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4119"/>
    <w:rsid w:val="00644476"/>
    <w:rsid w:val="00645D2F"/>
    <w:rsid w:val="00653FC6"/>
    <w:rsid w:val="00654714"/>
    <w:rsid w:val="006664A4"/>
    <w:rsid w:val="006700ED"/>
    <w:rsid w:val="00672AC6"/>
    <w:rsid w:val="00672B64"/>
    <w:rsid w:val="00676426"/>
    <w:rsid w:val="00677D2C"/>
    <w:rsid w:val="00680B4F"/>
    <w:rsid w:val="00682D42"/>
    <w:rsid w:val="00683450"/>
    <w:rsid w:val="00684FE9"/>
    <w:rsid w:val="006852B3"/>
    <w:rsid w:val="0068558D"/>
    <w:rsid w:val="00687FA5"/>
    <w:rsid w:val="006909B8"/>
    <w:rsid w:val="00690AEF"/>
    <w:rsid w:val="0069787A"/>
    <w:rsid w:val="006A12D3"/>
    <w:rsid w:val="006A186D"/>
    <w:rsid w:val="006A5220"/>
    <w:rsid w:val="006A5DF8"/>
    <w:rsid w:val="006A625A"/>
    <w:rsid w:val="006B1309"/>
    <w:rsid w:val="006B3494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702A8A"/>
    <w:rsid w:val="00713A69"/>
    <w:rsid w:val="00720497"/>
    <w:rsid w:val="00722DED"/>
    <w:rsid w:val="00724715"/>
    <w:rsid w:val="00724952"/>
    <w:rsid w:val="00726392"/>
    <w:rsid w:val="007303C9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2263"/>
    <w:rsid w:val="0075318D"/>
    <w:rsid w:val="007535AF"/>
    <w:rsid w:val="00760297"/>
    <w:rsid w:val="007613E0"/>
    <w:rsid w:val="00761E2A"/>
    <w:rsid w:val="0076393C"/>
    <w:rsid w:val="00767D16"/>
    <w:rsid w:val="00767E92"/>
    <w:rsid w:val="00771181"/>
    <w:rsid w:val="00771689"/>
    <w:rsid w:val="00771DFB"/>
    <w:rsid w:val="007760AB"/>
    <w:rsid w:val="00776AF6"/>
    <w:rsid w:val="00786DA0"/>
    <w:rsid w:val="007A1B03"/>
    <w:rsid w:val="007A1DAC"/>
    <w:rsid w:val="007A496D"/>
    <w:rsid w:val="007A61E2"/>
    <w:rsid w:val="007A7F04"/>
    <w:rsid w:val="007B0ED0"/>
    <w:rsid w:val="007B212F"/>
    <w:rsid w:val="007B39CD"/>
    <w:rsid w:val="007B5880"/>
    <w:rsid w:val="007B7766"/>
    <w:rsid w:val="007C16FD"/>
    <w:rsid w:val="007C57A5"/>
    <w:rsid w:val="007D2994"/>
    <w:rsid w:val="007D3C5B"/>
    <w:rsid w:val="007D5FD5"/>
    <w:rsid w:val="007E35EE"/>
    <w:rsid w:val="007E6EE9"/>
    <w:rsid w:val="007F0B90"/>
    <w:rsid w:val="007F124B"/>
    <w:rsid w:val="007F43C0"/>
    <w:rsid w:val="008027A3"/>
    <w:rsid w:val="00803C1C"/>
    <w:rsid w:val="0080639D"/>
    <w:rsid w:val="008065D0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69D2"/>
    <w:rsid w:val="00827308"/>
    <w:rsid w:val="00833D59"/>
    <w:rsid w:val="008342AB"/>
    <w:rsid w:val="0083526E"/>
    <w:rsid w:val="00835A04"/>
    <w:rsid w:val="008361FF"/>
    <w:rsid w:val="00837DF3"/>
    <w:rsid w:val="008410AC"/>
    <w:rsid w:val="008426C4"/>
    <w:rsid w:val="008429F3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21EC"/>
    <w:rsid w:val="0087376B"/>
    <w:rsid w:val="0087631B"/>
    <w:rsid w:val="008812BB"/>
    <w:rsid w:val="00883151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1972"/>
    <w:rsid w:val="008C28C3"/>
    <w:rsid w:val="008C5B86"/>
    <w:rsid w:val="008D08B6"/>
    <w:rsid w:val="008D1374"/>
    <w:rsid w:val="008D53E7"/>
    <w:rsid w:val="008E27C1"/>
    <w:rsid w:val="008E3874"/>
    <w:rsid w:val="008E3A4F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58E8"/>
    <w:rsid w:val="00920D2D"/>
    <w:rsid w:val="00921082"/>
    <w:rsid w:val="009210C9"/>
    <w:rsid w:val="00921AD6"/>
    <w:rsid w:val="00922350"/>
    <w:rsid w:val="00922396"/>
    <w:rsid w:val="00923EEC"/>
    <w:rsid w:val="00926C7F"/>
    <w:rsid w:val="00927590"/>
    <w:rsid w:val="00927FC9"/>
    <w:rsid w:val="00932574"/>
    <w:rsid w:val="00932E91"/>
    <w:rsid w:val="00933C22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76EE1"/>
    <w:rsid w:val="009931A4"/>
    <w:rsid w:val="00996245"/>
    <w:rsid w:val="009967F7"/>
    <w:rsid w:val="009A07E0"/>
    <w:rsid w:val="009A3EAD"/>
    <w:rsid w:val="009A3F70"/>
    <w:rsid w:val="009A608C"/>
    <w:rsid w:val="009A78D1"/>
    <w:rsid w:val="009A79A2"/>
    <w:rsid w:val="009B58AC"/>
    <w:rsid w:val="009B7568"/>
    <w:rsid w:val="009C75E1"/>
    <w:rsid w:val="009D0180"/>
    <w:rsid w:val="009D2561"/>
    <w:rsid w:val="009D304F"/>
    <w:rsid w:val="009D4B5C"/>
    <w:rsid w:val="009E6346"/>
    <w:rsid w:val="009E7E4C"/>
    <w:rsid w:val="009F016D"/>
    <w:rsid w:val="009F018D"/>
    <w:rsid w:val="009F05D4"/>
    <w:rsid w:val="009F1EC6"/>
    <w:rsid w:val="009F76CC"/>
    <w:rsid w:val="00A016AF"/>
    <w:rsid w:val="00A075AA"/>
    <w:rsid w:val="00A11607"/>
    <w:rsid w:val="00A12B2F"/>
    <w:rsid w:val="00A13964"/>
    <w:rsid w:val="00A17D94"/>
    <w:rsid w:val="00A20392"/>
    <w:rsid w:val="00A20D39"/>
    <w:rsid w:val="00A21AB5"/>
    <w:rsid w:val="00A23B84"/>
    <w:rsid w:val="00A2428E"/>
    <w:rsid w:val="00A30D9E"/>
    <w:rsid w:val="00A31A3F"/>
    <w:rsid w:val="00A323D7"/>
    <w:rsid w:val="00A3463E"/>
    <w:rsid w:val="00A4086F"/>
    <w:rsid w:val="00A40FB4"/>
    <w:rsid w:val="00A417AA"/>
    <w:rsid w:val="00A467A1"/>
    <w:rsid w:val="00A47AE9"/>
    <w:rsid w:val="00A541DF"/>
    <w:rsid w:val="00A5434B"/>
    <w:rsid w:val="00A6383B"/>
    <w:rsid w:val="00A63B80"/>
    <w:rsid w:val="00A669DB"/>
    <w:rsid w:val="00A66BD7"/>
    <w:rsid w:val="00A6701F"/>
    <w:rsid w:val="00A67AD0"/>
    <w:rsid w:val="00A74B0B"/>
    <w:rsid w:val="00A7597B"/>
    <w:rsid w:val="00A76EE7"/>
    <w:rsid w:val="00A770ED"/>
    <w:rsid w:val="00A804C2"/>
    <w:rsid w:val="00A8513F"/>
    <w:rsid w:val="00A879AD"/>
    <w:rsid w:val="00A87AE8"/>
    <w:rsid w:val="00A91F7F"/>
    <w:rsid w:val="00A9616A"/>
    <w:rsid w:val="00A97A35"/>
    <w:rsid w:val="00AA25CB"/>
    <w:rsid w:val="00AA64E3"/>
    <w:rsid w:val="00AA696D"/>
    <w:rsid w:val="00AB3C2A"/>
    <w:rsid w:val="00AB7835"/>
    <w:rsid w:val="00AB7933"/>
    <w:rsid w:val="00AC37E0"/>
    <w:rsid w:val="00AC5307"/>
    <w:rsid w:val="00AC5800"/>
    <w:rsid w:val="00AC787D"/>
    <w:rsid w:val="00AD1180"/>
    <w:rsid w:val="00AD1C5B"/>
    <w:rsid w:val="00AD2934"/>
    <w:rsid w:val="00AD3F63"/>
    <w:rsid w:val="00AD5F36"/>
    <w:rsid w:val="00AD7099"/>
    <w:rsid w:val="00AD75D8"/>
    <w:rsid w:val="00AE1A8B"/>
    <w:rsid w:val="00AE298F"/>
    <w:rsid w:val="00AE4211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B028BE"/>
    <w:rsid w:val="00B0480F"/>
    <w:rsid w:val="00B12043"/>
    <w:rsid w:val="00B1429B"/>
    <w:rsid w:val="00B21FFE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A92"/>
    <w:rsid w:val="00B41EF0"/>
    <w:rsid w:val="00B42C73"/>
    <w:rsid w:val="00B44C7C"/>
    <w:rsid w:val="00B4790A"/>
    <w:rsid w:val="00B55441"/>
    <w:rsid w:val="00B55F33"/>
    <w:rsid w:val="00B566AF"/>
    <w:rsid w:val="00B56F73"/>
    <w:rsid w:val="00B62F2F"/>
    <w:rsid w:val="00B660CC"/>
    <w:rsid w:val="00B70890"/>
    <w:rsid w:val="00B7140F"/>
    <w:rsid w:val="00B752E0"/>
    <w:rsid w:val="00B824F3"/>
    <w:rsid w:val="00B87DE1"/>
    <w:rsid w:val="00B93294"/>
    <w:rsid w:val="00B947E5"/>
    <w:rsid w:val="00B96265"/>
    <w:rsid w:val="00BA0F4A"/>
    <w:rsid w:val="00BA34FB"/>
    <w:rsid w:val="00BA3A6D"/>
    <w:rsid w:val="00BA4F5F"/>
    <w:rsid w:val="00BA4F6B"/>
    <w:rsid w:val="00BB0C40"/>
    <w:rsid w:val="00BB1421"/>
    <w:rsid w:val="00BB48A0"/>
    <w:rsid w:val="00BB57B6"/>
    <w:rsid w:val="00BB7DCB"/>
    <w:rsid w:val="00BC69D3"/>
    <w:rsid w:val="00BD0912"/>
    <w:rsid w:val="00BD1634"/>
    <w:rsid w:val="00BD1F94"/>
    <w:rsid w:val="00BD3610"/>
    <w:rsid w:val="00BD580A"/>
    <w:rsid w:val="00BE3357"/>
    <w:rsid w:val="00BE7674"/>
    <w:rsid w:val="00BF17C1"/>
    <w:rsid w:val="00BF4987"/>
    <w:rsid w:val="00BF5DB5"/>
    <w:rsid w:val="00BF6D91"/>
    <w:rsid w:val="00BF6ECA"/>
    <w:rsid w:val="00C118A4"/>
    <w:rsid w:val="00C118C8"/>
    <w:rsid w:val="00C20D98"/>
    <w:rsid w:val="00C22835"/>
    <w:rsid w:val="00C234F5"/>
    <w:rsid w:val="00C27457"/>
    <w:rsid w:val="00C27876"/>
    <w:rsid w:val="00C30114"/>
    <w:rsid w:val="00C31BDD"/>
    <w:rsid w:val="00C32AA7"/>
    <w:rsid w:val="00C3319E"/>
    <w:rsid w:val="00C35CE1"/>
    <w:rsid w:val="00C35EEA"/>
    <w:rsid w:val="00C41C09"/>
    <w:rsid w:val="00C42123"/>
    <w:rsid w:val="00C443F6"/>
    <w:rsid w:val="00C44B19"/>
    <w:rsid w:val="00C47CA0"/>
    <w:rsid w:val="00C50DB8"/>
    <w:rsid w:val="00C57683"/>
    <w:rsid w:val="00C61A28"/>
    <w:rsid w:val="00C63F76"/>
    <w:rsid w:val="00C65E36"/>
    <w:rsid w:val="00C661EA"/>
    <w:rsid w:val="00C704E6"/>
    <w:rsid w:val="00C724FC"/>
    <w:rsid w:val="00C77480"/>
    <w:rsid w:val="00C77912"/>
    <w:rsid w:val="00C77D74"/>
    <w:rsid w:val="00C80923"/>
    <w:rsid w:val="00C82EF2"/>
    <w:rsid w:val="00C936B7"/>
    <w:rsid w:val="00C94799"/>
    <w:rsid w:val="00C96E7C"/>
    <w:rsid w:val="00CA3250"/>
    <w:rsid w:val="00CA3705"/>
    <w:rsid w:val="00CB15BE"/>
    <w:rsid w:val="00CB1609"/>
    <w:rsid w:val="00CB30AA"/>
    <w:rsid w:val="00CB51A6"/>
    <w:rsid w:val="00CB79EE"/>
    <w:rsid w:val="00CC2F31"/>
    <w:rsid w:val="00CC69A7"/>
    <w:rsid w:val="00CC7675"/>
    <w:rsid w:val="00CD0CA7"/>
    <w:rsid w:val="00CD461B"/>
    <w:rsid w:val="00CD5A1B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2B7C"/>
    <w:rsid w:val="00D17CE5"/>
    <w:rsid w:val="00D22DD4"/>
    <w:rsid w:val="00D2452A"/>
    <w:rsid w:val="00D260F3"/>
    <w:rsid w:val="00D30BB4"/>
    <w:rsid w:val="00D35179"/>
    <w:rsid w:val="00D35733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3900"/>
    <w:rsid w:val="00D74A4B"/>
    <w:rsid w:val="00D775E6"/>
    <w:rsid w:val="00D77C88"/>
    <w:rsid w:val="00D77FEC"/>
    <w:rsid w:val="00D80BEF"/>
    <w:rsid w:val="00D80C42"/>
    <w:rsid w:val="00D826C1"/>
    <w:rsid w:val="00D837E4"/>
    <w:rsid w:val="00D859E0"/>
    <w:rsid w:val="00D8783A"/>
    <w:rsid w:val="00D914D3"/>
    <w:rsid w:val="00D91BB7"/>
    <w:rsid w:val="00D938BC"/>
    <w:rsid w:val="00D964F2"/>
    <w:rsid w:val="00D9662C"/>
    <w:rsid w:val="00D96A24"/>
    <w:rsid w:val="00DA1151"/>
    <w:rsid w:val="00DA365F"/>
    <w:rsid w:val="00DA47BD"/>
    <w:rsid w:val="00DA735D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C6CFA"/>
    <w:rsid w:val="00DD1C18"/>
    <w:rsid w:val="00DD330E"/>
    <w:rsid w:val="00DD60C4"/>
    <w:rsid w:val="00DE3515"/>
    <w:rsid w:val="00DE3661"/>
    <w:rsid w:val="00DE4B5A"/>
    <w:rsid w:val="00DE4BCA"/>
    <w:rsid w:val="00DF058E"/>
    <w:rsid w:val="00DF21AB"/>
    <w:rsid w:val="00DF3B92"/>
    <w:rsid w:val="00DF5E2E"/>
    <w:rsid w:val="00E008AA"/>
    <w:rsid w:val="00E01205"/>
    <w:rsid w:val="00E0180D"/>
    <w:rsid w:val="00E02D8D"/>
    <w:rsid w:val="00E03FE9"/>
    <w:rsid w:val="00E0511C"/>
    <w:rsid w:val="00E11EAF"/>
    <w:rsid w:val="00E20609"/>
    <w:rsid w:val="00E25F79"/>
    <w:rsid w:val="00E33873"/>
    <w:rsid w:val="00E35A67"/>
    <w:rsid w:val="00E37A2C"/>
    <w:rsid w:val="00E4487C"/>
    <w:rsid w:val="00E525A7"/>
    <w:rsid w:val="00E52F0A"/>
    <w:rsid w:val="00E655A2"/>
    <w:rsid w:val="00E6663E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5DF"/>
    <w:rsid w:val="00EA470B"/>
    <w:rsid w:val="00EA5AF4"/>
    <w:rsid w:val="00EB2443"/>
    <w:rsid w:val="00EB49FD"/>
    <w:rsid w:val="00EB5A06"/>
    <w:rsid w:val="00EB7207"/>
    <w:rsid w:val="00EC343F"/>
    <w:rsid w:val="00EC6B66"/>
    <w:rsid w:val="00EC6CBA"/>
    <w:rsid w:val="00EC7B9E"/>
    <w:rsid w:val="00ED1031"/>
    <w:rsid w:val="00ED6776"/>
    <w:rsid w:val="00ED7FAB"/>
    <w:rsid w:val="00EE3699"/>
    <w:rsid w:val="00EE5404"/>
    <w:rsid w:val="00EF1BCD"/>
    <w:rsid w:val="00EF3C8B"/>
    <w:rsid w:val="00EF522C"/>
    <w:rsid w:val="00EF6176"/>
    <w:rsid w:val="00EF7E39"/>
    <w:rsid w:val="00F01A76"/>
    <w:rsid w:val="00F032C2"/>
    <w:rsid w:val="00F04F1C"/>
    <w:rsid w:val="00F060DC"/>
    <w:rsid w:val="00F11D66"/>
    <w:rsid w:val="00F121F8"/>
    <w:rsid w:val="00F1240D"/>
    <w:rsid w:val="00F16665"/>
    <w:rsid w:val="00F2189E"/>
    <w:rsid w:val="00F2192B"/>
    <w:rsid w:val="00F23CE4"/>
    <w:rsid w:val="00F253D2"/>
    <w:rsid w:val="00F25C4B"/>
    <w:rsid w:val="00F264C3"/>
    <w:rsid w:val="00F2742F"/>
    <w:rsid w:val="00F30CA7"/>
    <w:rsid w:val="00F32B05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70F1D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0F2306D"/>
  <w15:docId w15:val="{B0C1C8DB-233A-BD4D-B8F4-D9AAE2F4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tagepoint.rameder.de/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kundenservice/anfrage-flottenfahrzeuge.html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3649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 | IKmedia GmbH</cp:lastModifiedBy>
  <cp:revision>6</cp:revision>
  <cp:lastPrinted>2018-03-14T14:01:00Z</cp:lastPrinted>
  <dcterms:created xsi:type="dcterms:W3CDTF">2018-04-24T07:19:00Z</dcterms:created>
  <dcterms:modified xsi:type="dcterms:W3CDTF">2018-04-25T07:52:00Z</dcterms:modified>
</cp:coreProperties>
</file>